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9D" w:rsidRPr="0042699D" w:rsidRDefault="0042699D" w:rsidP="0042699D">
      <w:pPr>
        <w:bidi/>
        <w:spacing w:line="360" w:lineRule="auto"/>
        <w:ind w:left="72"/>
        <w:jc w:val="center"/>
        <w:rPr>
          <w:b/>
          <w:bCs/>
          <w:sz w:val="40"/>
          <w:szCs w:val="40"/>
          <w:rtl/>
        </w:rPr>
      </w:pPr>
      <w:r w:rsidRPr="0042699D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MA"/>
        </w:rPr>
        <w:t xml:space="preserve">أنشطـــة لدعم الشركاء </w:t>
      </w:r>
      <w:proofErr w:type="gramStart"/>
      <w:r w:rsidRPr="0042699D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MA"/>
        </w:rPr>
        <w:t>المحليين</w:t>
      </w:r>
      <w:proofErr w:type="gramEnd"/>
      <w:r w:rsidR="002466FB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bidi="ar-MA"/>
        </w:rPr>
        <w:t xml:space="preserve"> برسم سنة 2016</w:t>
      </w:r>
    </w:p>
    <w:p w:rsidR="007A1A91" w:rsidRDefault="0042699D" w:rsidP="0042699D">
      <w:pPr>
        <w:bidi/>
        <w:spacing w:line="360" w:lineRule="auto"/>
        <w:ind w:firstLine="708"/>
        <w:jc w:val="both"/>
        <w:rPr>
          <w:rFonts w:ascii="Sakkal Majalla" w:eastAsia="Times New Roman" w:hAnsi="Sakkal Majalla" w:cs="Sakkal Majalla"/>
          <w:sz w:val="32"/>
          <w:szCs w:val="32"/>
          <w:lang w:bidi="ar-MA"/>
        </w:rPr>
      </w:pP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هناك دراسات 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و أنشطة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تساهم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المديرية في إعدادها  في إطار تعاون و تنسيق و </w:t>
      </w:r>
      <w:proofErr w:type="spellStart"/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تأطير</w:t>
      </w:r>
      <w:proofErr w:type="spellEnd"/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لصالح شركائها، في إطار تخصصها من طبيعة الحال، على صعيد الجهة من المصالح الخارجية و السلطات المحلية و التي 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لا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يتم إدراجها ضمن لائحة منتجات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ها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. و تجدون الإشارة لهاته الدراسات في فصول من التقرير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عن أنشطة المديرية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(و نخص بالذكر فصل التنمية </w:t>
      </w:r>
      <w:proofErr w:type="spellStart"/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الجهوية</w:t>
      </w:r>
      <w:proofErr w:type="spellEnd"/>
      <w:r w:rsidRPr="0042699D">
        <w:rPr>
          <w:rFonts w:ascii="Sakkal Majalla" w:eastAsia="Times New Roman" w:hAnsi="Sakkal Majalla" w:cs="Sakkal Majalla"/>
          <w:sz w:val="32"/>
          <w:szCs w:val="32"/>
          <w:lang w:bidi="ar-MA"/>
        </w:rPr>
        <w:t> 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)، هذا فضلا عن التزويد الدائم للشركاء بالمعطيات الإحصائية </w:t>
      </w:r>
      <w:proofErr w:type="spellStart"/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الديمغرافية</w:t>
      </w:r>
      <w:proofErr w:type="spellEnd"/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و الاجتماعي</w:t>
      </w:r>
      <w:r w:rsidRPr="0042699D">
        <w:rPr>
          <w:rFonts w:ascii="Sakkal Majalla" w:eastAsia="Times New Roman" w:hAnsi="Sakkal Majalla" w:cs="Sakkal Majalla" w:hint="eastAsia"/>
          <w:sz w:val="32"/>
          <w:szCs w:val="32"/>
          <w:rtl/>
          <w:lang w:bidi="ar-MA"/>
        </w:rPr>
        <w:t>ة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و الاقتصادي</w:t>
      </w:r>
      <w:r w:rsidRPr="0042699D">
        <w:rPr>
          <w:rFonts w:ascii="Sakkal Majalla" w:eastAsia="Times New Roman" w:hAnsi="Sakkal Majalla" w:cs="Sakkal Majalla" w:hint="eastAsia"/>
          <w:sz w:val="32"/>
          <w:szCs w:val="32"/>
          <w:rtl/>
          <w:lang w:bidi="ar-MA"/>
        </w:rPr>
        <w:t>ة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الجاهزة و احتساب غير الجاهز منها، مع إعداد الجداول و الرسومات البيانية، الخصائص و المؤشرات </w:t>
      </w:r>
      <w:proofErr w:type="spellStart"/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الجهوية</w:t>
      </w:r>
      <w:proofErr w:type="spellEnd"/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 xml:space="preserve"> و الإقليمية و ال</w:t>
      </w:r>
      <w:r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ترابية</w:t>
      </w:r>
      <w:r w:rsidRPr="0042699D">
        <w:rPr>
          <w:rFonts w:ascii="Sakkal Majalla" w:eastAsia="Times New Roman" w:hAnsi="Sakkal Majalla" w:cs="Sakkal Majalla" w:hint="cs"/>
          <w:sz w:val="32"/>
          <w:szCs w:val="32"/>
          <w:rtl/>
          <w:lang w:bidi="ar-MA"/>
        </w:rPr>
        <w:t>.</w:t>
      </w:r>
    </w:p>
    <w:p w:rsidR="00EA6AD1" w:rsidRDefault="00EA6AD1" w:rsidP="00EA6AD1">
      <w:pPr>
        <w:bidi/>
        <w:ind w:firstLine="36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إضافة</w:t>
      </w:r>
      <w:r>
        <w:rPr>
          <w:rFonts w:ascii="Sakkal Majalla" w:hAnsi="Sakkal Majalla" w:cs="Sakkal Majalla" w:hint="cs"/>
          <w:sz w:val="32"/>
          <w:szCs w:val="32"/>
          <w:lang w:bidi="ar-MA"/>
        </w:rPr>
        <w:t>،اذا،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إلى عملياتها الاعتيادية تساهم</w:t>
      </w:r>
      <w:r w:rsidRPr="00FA73D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المديرية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الجهوية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للتخطيط بمراكش و تشارك في مختلف الدراسات و الأنشطة ذات الطابع التنموي اقتصاديا و /أو اجتماعيا داخل المجال الترابي للجهة، فتجدها تحضر كل من:</w:t>
      </w:r>
    </w:p>
    <w:p w:rsidR="000474B5" w:rsidRDefault="000474B5" w:rsidP="000474B5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اجتماع مجلس </w:t>
      </w:r>
      <w:r w:rsidR="0042699D">
        <w:rPr>
          <w:rFonts w:ascii="Sakkal Majalla" w:hAnsi="Sakkal Majalla" w:cs="Sakkal Majalla" w:hint="cs"/>
          <w:sz w:val="32"/>
          <w:szCs w:val="32"/>
          <w:rtl/>
          <w:lang w:bidi="ar-MA"/>
        </w:rPr>
        <w:t>إدارة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الحوض المائي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لتانسيفت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بمقر ولاية مراكش-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آسفي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بتاريخ 5 فبراير 2016، للمصادقة على محضر اجتماع مجلس الإدارة برسم الدورة الأولى لسنة 2016 و تقديم الحالة الهيدرولوجية و برنامج عمل الوكالة لسنة 2016.</w:t>
      </w:r>
    </w:p>
    <w:p w:rsidR="000474B5" w:rsidRDefault="000474B5" w:rsidP="000474B5">
      <w:pPr>
        <w:pStyle w:val="Paragraphedeliste"/>
        <w:jc w:val="both"/>
        <w:rPr>
          <w:rFonts w:ascii="Sakkal Majalla" w:hAnsi="Sakkal Majalla" w:cs="Sakkal Majalla"/>
          <w:sz w:val="32"/>
          <w:szCs w:val="32"/>
          <w:lang w:bidi="ar-MA"/>
        </w:rPr>
      </w:pPr>
    </w:p>
    <w:p w:rsidR="007A1A91" w:rsidRDefault="007A1A91" w:rsidP="007A1A91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>أشغال المجلس الإداري للمستشفى الجامعي محمد السادس يوم 24 فبراير 2016 بمقر المستشفى و ذلك من أجل المصادقة على أنشطة المستشفى برسم سنة 2014 و السداسي الأول من سنة 2015 الأدبية منها و المالية و كذا برامج العمل و ميزانية سنة</w:t>
      </w:r>
      <w:r>
        <w:rPr>
          <w:rFonts w:ascii="Sakkal Majalla" w:hAnsi="Sakkal Majalla" w:cs="Sakkal Majalla"/>
          <w:sz w:val="32"/>
          <w:szCs w:val="32"/>
          <w:lang w:bidi="ar-MA"/>
        </w:rPr>
        <w:t xml:space="preserve">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2016  </w:t>
      </w:r>
      <w:r>
        <w:rPr>
          <w:rFonts w:ascii="Sakkal Majalla" w:hAnsi="Sakkal Majalla" w:cs="Sakkal Majalla"/>
          <w:sz w:val="32"/>
          <w:szCs w:val="32"/>
          <w:lang w:bidi="ar-MA"/>
        </w:rPr>
        <w:t>.</w:t>
      </w:r>
      <w:proofErr w:type="gramEnd"/>
    </w:p>
    <w:p w:rsidR="007A1A91" w:rsidRDefault="007A1A91" w:rsidP="007A1A91">
      <w:pPr>
        <w:pStyle w:val="Paragraphedeliste"/>
        <w:jc w:val="both"/>
        <w:rPr>
          <w:rFonts w:ascii="Sakkal Majalla" w:hAnsi="Sakkal Majalla" w:cs="Sakkal Majalla"/>
          <w:sz w:val="32"/>
          <w:szCs w:val="32"/>
          <w:lang w:bidi="ar-MA"/>
        </w:rPr>
      </w:pPr>
    </w:p>
    <w:p w:rsidR="007A1A91" w:rsidRDefault="007A1A91" w:rsidP="007A1A91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المرحلة الأولى من الدراسة الخاصة بتصميم تهيئة مركز جماعة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أكليف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بإقليم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الصويرة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 ذلك يوم 1 مارس</w:t>
      </w:r>
      <w:r>
        <w:rPr>
          <w:rFonts w:ascii="Sakkal Majalla" w:hAnsi="Sakkal Majalla" w:cs="Sakkal Majalla"/>
          <w:sz w:val="12"/>
          <w:szCs w:val="12"/>
          <w:rtl/>
          <w:lang w:bidi="ar-MA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2016 بمقر الوكالة الحضرية لمدينة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الصويرة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. و </w:t>
      </w:r>
      <w:proofErr w:type="gramStart"/>
      <w:r>
        <w:rPr>
          <w:rFonts w:ascii="Sakkal Majalla" w:hAnsi="Sakkal Majalla" w:cs="Sakkal Majalla"/>
          <w:sz w:val="32"/>
          <w:szCs w:val="32"/>
          <w:rtl/>
          <w:lang w:bidi="ar-MA"/>
        </w:rPr>
        <w:t>ذلك</w:t>
      </w:r>
      <w:proofErr w:type="gramEnd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بهدف تقديم مشروع تصميم التهيئة و وضع بين أيدي الحضور الخيارين المتوقعين على سلم 1/5000، للمصادقة على أحدهما،</w:t>
      </w:r>
    </w:p>
    <w:p w:rsidR="007A1A91" w:rsidRDefault="007A1A91" w:rsidP="007A1A91">
      <w:pPr>
        <w:pStyle w:val="Paragraphedeliste"/>
        <w:rPr>
          <w:rFonts w:ascii="Sakkal Majalla" w:hAnsi="Sakkal Majalla" w:cs="Sakkal Majalla"/>
          <w:sz w:val="32"/>
          <w:szCs w:val="32"/>
          <w:lang w:bidi="ar-MA"/>
        </w:rPr>
      </w:pPr>
    </w:p>
    <w:p w:rsidR="007A1A91" w:rsidRDefault="007A1A91" w:rsidP="007A1A91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اجتماع موضوعه المرحلة الأولى من الدراسة الخاصة بتصميم تهيئة الجماعة القروية سيدي أحمد أو مبارك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بأقليم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الصويرة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>. و ذلك يوم 1 مارس</w:t>
      </w:r>
      <w:r>
        <w:rPr>
          <w:rFonts w:ascii="Sakkal Majalla" w:hAnsi="Sakkal Majalla" w:cs="Sakkal Majalla"/>
          <w:sz w:val="12"/>
          <w:szCs w:val="12"/>
          <w:rtl/>
          <w:lang w:bidi="ar-MA"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2016 بمقر الوكالة الحضرية لمدينة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lastRenderedPageBreak/>
        <w:t>الصويرة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>،  بهدف تقديم مشروع تصميم التهيئة و وضع بين أيدي الحضور الخيارين المتوقعين على سلم 1/5000، للمصادقة على أحدهما.</w:t>
      </w:r>
    </w:p>
    <w:p w:rsidR="007A1A91" w:rsidRDefault="007A1A91" w:rsidP="007A1A91">
      <w:pPr>
        <w:pStyle w:val="Paragraphedeliste"/>
        <w:rPr>
          <w:rFonts w:ascii="Sakkal Majalla" w:hAnsi="Sakkal Majalla" w:cs="Sakkal Majalla"/>
          <w:sz w:val="32"/>
          <w:szCs w:val="32"/>
          <w:lang w:bidi="ar-MA"/>
        </w:rPr>
      </w:pPr>
    </w:p>
    <w:p w:rsidR="007A1A91" w:rsidRDefault="007A1A91" w:rsidP="007A1A91">
      <w:pPr>
        <w:pStyle w:val="Paragraphedeliste"/>
        <w:numPr>
          <w:ilvl w:val="0"/>
          <w:numId w:val="1"/>
        </w:numPr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/>
          <w:sz w:val="32"/>
          <w:szCs w:val="32"/>
          <w:rtl/>
          <w:lang w:bidi="ar-MA"/>
        </w:rPr>
        <w:t>يوم دراسي نظمته جمعية النخيل بشراكة مع جمعيتي مسارات واعدة و  "</w:t>
      </w:r>
      <w:r>
        <w:rPr>
          <w:rFonts w:ascii="Sakkal Majalla" w:hAnsi="Sakkal Majalla" w:cs="Sakkal Majalla"/>
          <w:sz w:val="32"/>
          <w:szCs w:val="32"/>
          <w:lang w:bidi="ar-MA"/>
        </w:rPr>
        <w:t>Créative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" بمقر جمعية النخيل و ذلك</w:t>
      </w:r>
      <w:r>
        <w:rPr>
          <w:rFonts w:ascii="Sakkal Majalla" w:hAnsi="Sakkal Majalla" w:cs="Sakkal Majalla"/>
          <w:sz w:val="36"/>
          <w:szCs w:val="36"/>
          <w:rtl/>
          <w:lang w:bidi="ar-MA"/>
        </w:rPr>
        <w:t xml:space="preserve"> يوم 08 مارس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2016 بجماعة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جليز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مراكش. و يمكن تصنيف النشاط كورشة عمل تقويمية للمرحلة السابقة، مع تقديم البحث المرجعي على الصعيد المحلي و أنشطة اللجان القيادية المحلية لمشروع "مسارات واعدة" </w:t>
      </w:r>
      <w:r>
        <w:rPr>
          <w:rFonts w:ascii="Sakkal Majalla" w:hAnsi="Sakkal Majalla" w:cs="Sakkal Majalla"/>
          <w:sz w:val="32"/>
          <w:szCs w:val="32"/>
          <w:lang w:bidi="ar-MA"/>
        </w:rPr>
        <w:t>PAVE2 Parcours Viables de l’Education et de l’Emploi »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/>
          <w:sz w:val="32"/>
          <w:szCs w:val="32"/>
          <w:lang w:bidi="ar-MA"/>
        </w:rPr>
        <w:t>«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 بكل من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شيشاوة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 </w:t>
      </w:r>
      <w:proofErr w:type="spellStart"/>
      <w:r>
        <w:rPr>
          <w:rFonts w:ascii="Sakkal Majalla" w:hAnsi="Sakkal Majalla" w:cs="Sakkal Majalla"/>
          <w:sz w:val="32"/>
          <w:szCs w:val="32"/>
          <w:rtl/>
          <w:lang w:bidi="ar-MA"/>
        </w:rPr>
        <w:t>الحوز</w:t>
      </w:r>
      <w:proofErr w:type="spellEnd"/>
      <w:r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 مراكش المدينة.  </w:t>
      </w:r>
    </w:p>
    <w:p w:rsidR="007A1A91" w:rsidRDefault="007A1A91" w:rsidP="007A1A91">
      <w:pPr>
        <w:pStyle w:val="Paragraphedeliste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EA6AD1" w:rsidRDefault="00EA6AD1" w:rsidP="00EA6AD1">
      <w:pPr>
        <w:pStyle w:val="Paragraphedeliste"/>
        <w:numPr>
          <w:ilvl w:val="0"/>
          <w:numId w:val="2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المرحلة الأولى من الدراسة الخاصة بتصميم تهيئة مركز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بوزمور</w:t>
      </w:r>
      <w:proofErr w:type="spellEnd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بإقليم </w:t>
      </w:r>
      <w:proofErr w:type="spellStart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الصويرة</w:t>
      </w:r>
      <w:proofErr w:type="spellEnd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 ذلك يوم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5 أبريل </w:t>
      </w:r>
      <w:r w:rsidRPr="002F6FCE">
        <w:rPr>
          <w:rFonts w:ascii="Sakkal Majalla" w:hAnsi="Sakkal Majalla" w:cs="Sakkal Majalla" w:hint="cs"/>
          <w:sz w:val="12"/>
          <w:szCs w:val="12"/>
          <w:rtl/>
          <w:lang w:bidi="ar-MA"/>
        </w:rPr>
        <w:t xml:space="preserve"> 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2016 بمقر الوكالة الحضرية لمدينة </w:t>
      </w:r>
      <w:proofErr w:type="spellStart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الصويرة</w:t>
      </w:r>
      <w:proofErr w:type="spellEnd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. و </w:t>
      </w:r>
      <w:proofErr w:type="gramStart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ذلك</w:t>
      </w:r>
      <w:proofErr w:type="gramEnd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بهدف تقديم مشروع تصميم التهيئة و وضع بين أيدي الحضور الخيارين المتوقعين على سلم 1/5000، للمصادقة على أحدهما،</w:t>
      </w:r>
    </w:p>
    <w:p w:rsidR="00EA6AD1" w:rsidRPr="002F6FCE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EA6AD1" w:rsidRDefault="00EA6AD1" w:rsidP="00EA6AD1">
      <w:pPr>
        <w:pStyle w:val="Paragraphedeliste"/>
        <w:numPr>
          <w:ilvl w:val="0"/>
          <w:numId w:val="2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اجتماع موضوعه المرحلة الأولى من الدراسة الخاصة بتصميم تهيئة الجماعة القروية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ادا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أوكازو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proofErr w:type="spellStart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بأقليم</w:t>
      </w:r>
      <w:proofErr w:type="spellEnd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proofErr w:type="spellStart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الصويرة</w:t>
      </w:r>
      <w:proofErr w:type="spellEnd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. و ذلك</w:t>
      </w:r>
      <w:r w:rsidRPr="00303C9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يوم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16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ماي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2F6FCE">
        <w:rPr>
          <w:rFonts w:ascii="Sakkal Majalla" w:hAnsi="Sakkal Majalla" w:cs="Sakkal Majalla" w:hint="cs"/>
          <w:sz w:val="12"/>
          <w:szCs w:val="12"/>
          <w:rtl/>
          <w:lang w:bidi="ar-MA"/>
        </w:rPr>
        <w:t xml:space="preserve"> 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2016 بمقر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الوكالة الحضرية لمدينة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الصويرة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بهدف تقديم مشروع تصميم التهيئة و وضع بين أيدي الحضور الخيارين المتوقعين على سلم 1/5000، للمصادقة على أحدهما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EA6AD1" w:rsidRPr="00F86285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EA6AD1" w:rsidRDefault="00EA6AD1" w:rsidP="00EA6AD1">
      <w:pPr>
        <w:pStyle w:val="Paragraphedeliste"/>
        <w:numPr>
          <w:ilvl w:val="0"/>
          <w:numId w:val="2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اجتماع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حول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المرحلة الأولى من الدراسة الخاصة بتصميم تهيئة الجماعة القروية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تاركانت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proofErr w:type="spellStart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بأقليم</w:t>
      </w:r>
      <w:proofErr w:type="spellEnd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proofErr w:type="spellStart"/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الصويرة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في ذات اليوم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16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ماي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2F6FCE">
        <w:rPr>
          <w:rFonts w:ascii="Sakkal Majalla" w:hAnsi="Sakkal Majalla" w:cs="Sakkal Majalla" w:hint="cs"/>
          <w:sz w:val="12"/>
          <w:szCs w:val="12"/>
          <w:rtl/>
          <w:lang w:bidi="ar-MA"/>
        </w:rPr>
        <w:t xml:space="preserve"> 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2016 بمقر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الوكالة الحضرية لمدينة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الصويرة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و ذلك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Pr="002F6FCE">
        <w:rPr>
          <w:rFonts w:ascii="Sakkal Majalla" w:hAnsi="Sakkal Majalla" w:cs="Sakkal Majalla" w:hint="cs"/>
          <w:sz w:val="32"/>
          <w:szCs w:val="32"/>
          <w:rtl/>
          <w:lang w:bidi="ar-MA"/>
        </w:rPr>
        <w:t>تقديم مشروع تصميم التهيئة و وضع بين أيدي الحضور الخيارين المتوقعين على سلم 1/5000، للمصادقة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EA6AD1" w:rsidRPr="0093786F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lang w:bidi="ar-MA"/>
        </w:rPr>
      </w:pPr>
    </w:p>
    <w:p w:rsidR="00EA6AD1" w:rsidRDefault="00EA6AD1" w:rsidP="00EA6AD1">
      <w:pPr>
        <w:pStyle w:val="Paragraphedeliste"/>
        <w:numPr>
          <w:ilvl w:val="0"/>
          <w:numId w:val="2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اليوم الدراسي المنظم من طرف مختبر الأبحاث حول المجالات الترابية (التابع لكلية العلوم القانونية و الاقتصادية و الاجتماعية (</w:t>
      </w:r>
      <w:r>
        <w:rPr>
          <w:rFonts w:ascii="Sakkal Majalla" w:hAnsi="Sakkal Majalla" w:cs="Sakkal Majalla"/>
          <w:sz w:val="32"/>
          <w:szCs w:val="32"/>
          <w:lang w:bidi="ar-MA"/>
        </w:rPr>
        <w:t>LARTE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)، جامعة القاضي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عياض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بمراكش) و مركز  التنمية الدولي</w:t>
      </w:r>
      <w:r>
        <w:rPr>
          <w:rFonts w:ascii="Sakkal Majalla" w:hAnsi="Sakkal Majalla" w:cs="Sakkal Majalla"/>
          <w:sz w:val="32"/>
          <w:szCs w:val="32"/>
          <w:rtl/>
          <w:lang w:bidi="ar-MA"/>
        </w:rPr>
        <w:t>–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فرع المغرب (</w:t>
      </w:r>
      <w:r>
        <w:rPr>
          <w:rFonts w:ascii="Sakkal Majalla" w:hAnsi="Sakkal Majalla" w:cs="Sakkal Majalla"/>
          <w:sz w:val="32"/>
          <w:szCs w:val="32"/>
          <w:lang w:bidi="ar-MA"/>
        </w:rPr>
        <w:t>CEDIMES-MAROC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) حول موضوع التحضر، السكن الاجتماعي و جودة الحياة، و تفرعت أهداف اللقاء كما يلي:</w:t>
      </w:r>
    </w:p>
    <w:p w:rsidR="00EA6AD1" w:rsidRDefault="00EA6AD1" w:rsidP="00EA6AD1">
      <w:pPr>
        <w:pStyle w:val="Paragraphedeliste"/>
        <w:numPr>
          <w:ilvl w:val="0"/>
          <w:numId w:val="4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التنمية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الحضرية،</w:t>
      </w:r>
    </w:p>
    <w:p w:rsidR="00EA6AD1" w:rsidRDefault="00EA6AD1" w:rsidP="00EA6AD1">
      <w:pPr>
        <w:pStyle w:val="Paragraphedeliste"/>
        <w:numPr>
          <w:ilvl w:val="0"/>
          <w:numId w:val="4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التنمية المستدامة،</w:t>
      </w:r>
    </w:p>
    <w:p w:rsidR="00EA6AD1" w:rsidRDefault="00EA6AD1" w:rsidP="00EA6AD1">
      <w:pPr>
        <w:pStyle w:val="Paragraphedeliste"/>
        <w:numPr>
          <w:ilvl w:val="0"/>
          <w:numId w:val="4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السكن الاجتماعي بمراكش،</w:t>
      </w:r>
    </w:p>
    <w:p w:rsidR="00EA6AD1" w:rsidRDefault="00EA6AD1" w:rsidP="00EA6AD1">
      <w:pPr>
        <w:pStyle w:val="Paragraphedeliste"/>
        <w:numPr>
          <w:ilvl w:val="0"/>
          <w:numId w:val="4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lastRenderedPageBreak/>
        <w:t>السكن غير اللائق بمراكش،</w:t>
      </w:r>
    </w:p>
    <w:p w:rsidR="00EA6AD1" w:rsidRDefault="00EA6AD1" w:rsidP="00EA6AD1">
      <w:pPr>
        <w:pStyle w:val="Paragraphedeliste"/>
        <w:numPr>
          <w:ilvl w:val="0"/>
          <w:numId w:val="4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جودة الحياة بمراكش.</w:t>
      </w:r>
    </w:p>
    <w:p w:rsidR="00EA6AD1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lang w:bidi="ar-MA"/>
        </w:rPr>
      </w:pPr>
    </w:p>
    <w:p w:rsidR="00EA6AD1" w:rsidRDefault="00EA6AD1" w:rsidP="00EA6AD1">
      <w:pPr>
        <w:pStyle w:val="Paragraphedeliste"/>
        <w:numPr>
          <w:ilvl w:val="0"/>
          <w:numId w:val="2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الاجتماع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التشاوري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حول تصميم التهيئة القطاعي لمراكش الشرقية بالوكالة الحضرية لمراكش يوم 11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ماي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2016 . و يهم هذا التصميم المجال الترابي لكل من الحي الحسني و مقاطعة المنارة و شمال شرق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جليز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EA6AD1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و قد أخذ اللقاء على عاتقه مسؤولية دراسة المواضيع التالية:</w:t>
      </w:r>
      <w:r w:rsidRPr="0083396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</w:p>
    <w:p w:rsidR="00EA6AD1" w:rsidRDefault="00EA6AD1" w:rsidP="00EA6AD1">
      <w:pPr>
        <w:pStyle w:val="Paragraphedelis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الحركية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الحضرية،</w:t>
      </w:r>
    </w:p>
    <w:p w:rsidR="00EA6AD1" w:rsidRDefault="00EA6AD1" w:rsidP="00EA6AD1">
      <w:pPr>
        <w:pStyle w:val="Paragraphedelis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المصالح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الحضرية،</w:t>
      </w:r>
    </w:p>
    <w:p w:rsidR="00EA6AD1" w:rsidRDefault="00EA6AD1" w:rsidP="00EA6AD1">
      <w:pPr>
        <w:pStyle w:val="Paragraphedelis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جاذبية المجال الترابي،</w:t>
      </w:r>
    </w:p>
    <w:p w:rsidR="00EA6AD1" w:rsidRPr="00F93933" w:rsidRDefault="00EA6AD1" w:rsidP="00EA6AD1">
      <w:pPr>
        <w:pStyle w:val="Paragraphedelis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التنمية المستدامة.</w:t>
      </w:r>
    </w:p>
    <w:p w:rsidR="00EA6AD1" w:rsidRPr="00456268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EA6AD1" w:rsidRDefault="00EA6AD1" w:rsidP="00EA6AD1">
      <w:pPr>
        <w:pStyle w:val="Paragraphedeliste"/>
        <w:numPr>
          <w:ilvl w:val="0"/>
          <w:numId w:val="2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أشغال ال</w:t>
      </w:r>
      <w:r w:rsidRPr="0045626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ورش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</w:t>
      </w:r>
      <w:r w:rsidRPr="00456268">
        <w:rPr>
          <w:rFonts w:ascii="Sakkal Majalla" w:hAnsi="Sakkal Majalla" w:cs="Sakkal Majalla" w:hint="cs"/>
          <w:sz w:val="32"/>
          <w:szCs w:val="32"/>
          <w:rtl/>
          <w:lang w:bidi="ar-MA"/>
        </w:rPr>
        <w:t>تشاوري</w:t>
      </w:r>
      <w:proofErr w:type="spellEnd"/>
      <w:r w:rsidRPr="0045626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حول نظام تتبع/ تقييم التكيف مع التغيي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رات المناخية في جهة مراكش-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آسفي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المنظم من طرف المرصد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الجهوي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للبيئة و التنمية المستدامة لمراكش-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آسفي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يوم 23 مارس 2016. و قد تم تناول الموضوع عبر نقطتين أساسيتين رهان التكيف و رهان التخفيف من الخسائر ، كما سيتم انجاز الدراسة على مرحلتين.  </w:t>
      </w:r>
    </w:p>
    <w:p w:rsidR="00EA6AD1" w:rsidRPr="009C600A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EA6AD1" w:rsidRDefault="00EA6AD1" w:rsidP="00EA6AD1">
      <w:pPr>
        <w:pStyle w:val="Paragraphedeliste"/>
        <w:numPr>
          <w:ilvl w:val="0"/>
          <w:numId w:val="2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تصميم ال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تهيئة لم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قاطعة النخيل بالوكالة الحضرية لمراكش يوم 11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ماي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2016 . ترابيا، يهم  هذا التصميم مقاطعة النخيل في حدود التقسيم الإداري الحالي.</w:t>
      </w:r>
    </w:p>
    <w:p w:rsidR="00EA6AD1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كما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حدد هذا الاجتماع للتداول المواضيع التالية:</w:t>
      </w:r>
    </w:p>
    <w:p w:rsidR="00EA6AD1" w:rsidRDefault="00EA6AD1" w:rsidP="00EA6AD1">
      <w:pPr>
        <w:pStyle w:val="Paragraphedelis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الحركية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الحضرية،</w:t>
      </w:r>
    </w:p>
    <w:p w:rsidR="00EA6AD1" w:rsidRDefault="00EA6AD1" w:rsidP="00EA6AD1">
      <w:pPr>
        <w:pStyle w:val="Paragraphedelis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المصالح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الحضرية،</w:t>
      </w:r>
    </w:p>
    <w:p w:rsidR="00EA6AD1" w:rsidRDefault="00EA6AD1" w:rsidP="00EA6AD1">
      <w:pPr>
        <w:pStyle w:val="Paragraphedelis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جاذبية المجال الترابي،</w:t>
      </w:r>
    </w:p>
    <w:p w:rsidR="00EA6AD1" w:rsidRPr="00F93933" w:rsidRDefault="00EA6AD1" w:rsidP="00EA6AD1">
      <w:pPr>
        <w:pStyle w:val="Paragraphedeliste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التنمية المستدامة.</w:t>
      </w:r>
    </w:p>
    <w:p w:rsidR="00EA6AD1" w:rsidRPr="00EF6772" w:rsidRDefault="00EA6AD1" w:rsidP="00EA6AD1">
      <w:pPr>
        <w:pStyle w:val="Paragraphedeliste"/>
        <w:jc w:val="both"/>
        <w:rPr>
          <w:rFonts w:ascii="Sakkal Majalla" w:hAnsi="Sakkal Majalla" w:cs="Sakkal Majalla"/>
          <w:sz w:val="32"/>
          <w:szCs w:val="32"/>
          <w:lang w:bidi="ar-MA"/>
        </w:rPr>
      </w:pPr>
    </w:p>
    <w:p w:rsidR="00EA6AD1" w:rsidRPr="00B941E2" w:rsidRDefault="00EA6AD1" w:rsidP="00EA6AD1">
      <w:pPr>
        <w:bidi/>
        <w:jc w:val="both"/>
      </w:pPr>
    </w:p>
    <w:p w:rsidR="007D13A6" w:rsidRDefault="007D13A6" w:rsidP="007A1A91">
      <w:pPr>
        <w:bidi/>
        <w:rPr>
          <w:lang w:bidi="ar-MA"/>
        </w:rPr>
      </w:pPr>
    </w:p>
    <w:sectPr w:rsidR="007D13A6" w:rsidSect="005D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clip_image001"/>
        <o:lock v:ext="edit" cropping="t"/>
      </v:shape>
    </w:pict>
  </w:numPicBullet>
  <w:numPicBullet w:numPicBulletId="1">
    <w:pict>
      <v:shape id="_x0000_i1032" type="#_x0000_t75" style="width:11.4pt;height:11.4pt" o:bullet="t">
        <v:imagedata r:id="rId2" o:title="mso93F8"/>
      </v:shape>
    </w:pict>
  </w:numPicBullet>
  <w:abstractNum w:abstractNumId="0">
    <w:nsid w:val="2E5525B0"/>
    <w:multiLevelType w:val="hybridMultilevel"/>
    <w:tmpl w:val="D0AAB46A"/>
    <w:lvl w:ilvl="0" w:tplc="D166CB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6173F"/>
    <w:multiLevelType w:val="hybridMultilevel"/>
    <w:tmpl w:val="7CF8A12A"/>
    <w:lvl w:ilvl="0" w:tplc="040C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CE6487"/>
    <w:multiLevelType w:val="hybridMultilevel"/>
    <w:tmpl w:val="A174548C"/>
    <w:lvl w:ilvl="0" w:tplc="040C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1A91"/>
    <w:rsid w:val="000474B5"/>
    <w:rsid w:val="002466FB"/>
    <w:rsid w:val="0042699D"/>
    <w:rsid w:val="005D76C9"/>
    <w:rsid w:val="007A1A91"/>
    <w:rsid w:val="007D13A6"/>
    <w:rsid w:val="00974FC0"/>
    <w:rsid w:val="00EA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A9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PCRC3</dc:creator>
  <cp:lastModifiedBy>PCRC3</cp:lastModifiedBy>
  <cp:revision>2</cp:revision>
  <cp:lastPrinted>2016-03-25T09:55:00Z</cp:lastPrinted>
  <dcterms:created xsi:type="dcterms:W3CDTF">2016-08-18T10:10:00Z</dcterms:created>
  <dcterms:modified xsi:type="dcterms:W3CDTF">2016-08-18T10:10:00Z</dcterms:modified>
</cp:coreProperties>
</file>