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FB9" w:rsidRPr="003E4596" w:rsidRDefault="00765FB9" w:rsidP="00765FB9">
      <w:pPr>
        <w:pStyle w:val="Titre6"/>
        <w:tabs>
          <w:tab w:val="left" w:pos="9497"/>
        </w:tabs>
        <w:bidi/>
        <w:spacing w:before="0" w:after="0"/>
        <w:ind w:right="-142"/>
        <w:jc w:val="center"/>
        <w:rPr>
          <w:rFonts w:ascii="Arabic Typesetting" w:hAnsi="Arabic Typesetting" w:cs="Arabic Typesetting"/>
          <w:color w:val="984806" w:themeColor="accent6" w:themeShade="80"/>
          <w:sz w:val="32"/>
          <w:szCs w:val="32"/>
          <w:rtl/>
        </w:rPr>
      </w:pPr>
      <w:proofErr w:type="gramStart"/>
      <w:r w:rsidRPr="003E4596">
        <w:rPr>
          <w:rFonts w:ascii="Arabic Typesetting" w:hAnsi="Arabic Typesetting" w:cs="Arabic Typesetting" w:hint="cs"/>
          <w:color w:val="984806" w:themeColor="accent6" w:themeShade="80"/>
          <w:sz w:val="32"/>
          <w:szCs w:val="32"/>
          <w:rtl/>
        </w:rPr>
        <w:t>ا</w:t>
      </w:r>
      <w:r w:rsidRPr="003E4596">
        <w:rPr>
          <w:rFonts w:ascii="Arabic Typesetting" w:hAnsi="Arabic Typesetting" w:cs="Arabic Typesetting"/>
          <w:color w:val="984806" w:themeColor="accent6" w:themeShade="80"/>
          <w:sz w:val="32"/>
          <w:szCs w:val="32"/>
          <w:rtl/>
        </w:rPr>
        <w:t>لمملكة</w:t>
      </w:r>
      <w:proofErr w:type="gramEnd"/>
      <w:r w:rsidRPr="003E4596">
        <w:rPr>
          <w:rFonts w:ascii="Arabic Typesetting" w:hAnsi="Arabic Typesetting" w:cs="Arabic Typesetting"/>
          <w:color w:val="984806" w:themeColor="accent6" w:themeShade="80"/>
          <w:sz w:val="32"/>
          <w:szCs w:val="32"/>
          <w:rtl/>
        </w:rPr>
        <w:t xml:space="preserve"> المغربية</w:t>
      </w:r>
    </w:p>
    <w:p w:rsidR="00765FB9" w:rsidRDefault="00765FB9" w:rsidP="00765FB9">
      <w:pPr>
        <w:pStyle w:val="Titre5"/>
        <w:bidi/>
        <w:spacing w:before="0" w:after="0"/>
        <w:jc w:val="center"/>
        <w:rPr>
          <w:rFonts w:ascii="Arabic Typesetting" w:hAnsi="Arabic Typesetting" w:cs="Arabic Typesetting"/>
          <w:sz w:val="32"/>
          <w:szCs w:val="32"/>
        </w:rPr>
      </w:pPr>
      <w:r w:rsidRPr="003E4596">
        <w:rPr>
          <w:rFonts w:ascii="Arabic Typesetting" w:hAnsi="Arabic Typesetting" w:cs="Arabic Typesetting"/>
          <w:color w:val="984806" w:themeColor="accent6" w:themeShade="80"/>
          <w:sz w:val="32"/>
          <w:szCs w:val="32"/>
          <w:rtl/>
          <w:lang w:bidi="ar-MA"/>
        </w:rPr>
        <w:t>المندوبية السامية ل</w:t>
      </w:r>
      <w:r w:rsidRPr="003E4596">
        <w:rPr>
          <w:rFonts w:ascii="Arabic Typesetting" w:hAnsi="Arabic Typesetting" w:cs="Arabic Typesetting"/>
          <w:color w:val="984806" w:themeColor="accent6" w:themeShade="80"/>
          <w:sz w:val="32"/>
          <w:szCs w:val="32"/>
          <w:rtl/>
        </w:rPr>
        <w:t>لتخطيط</w:t>
      </w:r>
    </w:p>
    <w:p w:rsidR="00765FB9" w:rsidRPr="003E4596" w:rsidRDefault="00765FB9" w:rsidP="00765FB9">
      <w:pPr>
        <w:pStyle w:val="Titre6"/>
        <w:tabs>
          <w:tab w:val="left" w:pos="9497"/>
        </w:tabs>
        <w:bidi/>
        <w:spacing w:before="0" w:after="0"/>
        <w:ind w:right="-142"/>
        <w:jc w:val="center"/>
        <w:rPr>
          <w:rFonts w:ascii="Arabic Typesetting" w:hAnsi="Arabic Typesetting" w:cs="Arabic Typesetting"/>
          <w:color w:val="E36C0A" w:themeColor="accent6" w:themeShade="BF"/>
          <w:sz w:val="32"/>
          <w:szCs w:val="32"/>
        </w:rPr>
      </w:pPr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  <w:rtl/>
        </w:rPr>
        <w:t xml:space="preserve">المديرية </w:t>
      </w:r>
      <w:proofErr w:type="spellStart"/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  <w:rtl/>
        </w:rPr>
        <w:t>الجهوية</w:t>
      </w:r>
      <w:proofErr w:type="spellEnd"/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  <w:rtl/>
        </w:rPr>
        <w:t xml:space="preserve"> للتخطيط</w:t>
      </w:r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</w:rPr>
        <w:t xml:space="preserve"> </w:t>
      </w:r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  <w:rtl/>
        </w:rPr>
        <w:t>لجهة</w:t>
      </w:r>
    </w:p>
    <w:p w:rsidR="00765FB9" w:rsidRPr="003E4596" w:rsidRDefault="00765FB9" w:rsidP="00765FB9">
      <w:pPr>
        <w:pStyle w:val="Titre6"/>
        <w:tabs>
          <w:tab w:val="left" w:pos="9497"/>
        </w:tabs>
        <w:bidi/>
        <w:spacing w:before="0" w:after="0"/>
        <w:ind w:right="-142"/>
        <w:jc w:val="center"/>
        <w:rPr>
          <w:color w:val="E36C0A" w:themeColor="accent6" w:themeShade="BF"/>
        </w:rPr>
      </w:pPr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  <w:rtl/>
        </w:rPr>
        <w:t xml:space="preserve">مراكش </w:t>
      </w:r>
      <w:proofErr w:type="spellStart"/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  <w:rtl/>
        </w:rPr>
        <w:t>اسفي</w:t>
      </w:r>
      <w:proofErr w:type="spellEnd"/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</w:rPr>
        <w:t xml:space="preserve"> </w:t>
      </w:r>
      <w:r w:rsidRPr="003E4596">
        <w:rPr>
          <w:rFonts w:ascii="Arabic Typesetting" w:hAnsi="Arabic Typesetting" w:cs="Arabic Typesetting" w:hint="cs"/>
          <w:color w:val="E36C0A" w:themeColor="accent6" w:themeShade="BF"/>
          <w:sz w:val="32"/>
          <w:szCs w:val="32"/>
          <w:rtl/>
        </w:rPr>
        <w:t>ب</w:t>
      </w:r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  <w:rtl/>
        </w:rPr>
        <w:t>مراكش</w:t>
      </w:r>
    </w:p>
    <w:p w:rsidR="00765FB9" w:rsidRPr="009B4915" w:rsidRDefault="00765FB9" w:rsidP="00765FB9">
      <w:pPr>
        <w:bidi/>
        <w:jc w:val="center"/>
      </w:pPr>
    </w:p>
    <w:p w:rsidR="00765FB9" w:rsidRPr="009B4915" w:rsidRDefault="00765FB9" w:rsidP="00765FB9">
      <w:pPr>
        <w:bidi/>
        <w:jc w:val="center"/>
      </w:pPr>
      <w:r>
        <w:rPr>
          <w:rFonts w:cs="Courier New"/>
          <w:b/>
          <w:bCs/>
          <w:noProof/>
        </w:rPr>
        <w:drawing>
          <wp:inline distT="0" distB="0" distL="0" distR="0">
            <wp:extent cx="1219200" cy="800100"/>
            <wp:effectExtent l="19050" t="0" r="0" b="0"/>
            <wp:docPr id="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FB9" w:rsidRPr="00AA262F" w:rsidRDefault="00765FB9" w:rsidP="00765FB9">
      <w:pPr>
        <w:ind w:left="-1417"/>
        <w:jc w:val="center"/>
        <w:rPr>
          <w:rFonts w:ascii="Arabic Typesetting" w:hAnsi="Arabic Typesetting" w:cs="Arabic Typesetting"/>
          <w:color w:val="FF0000"/>
          <w:sz w:val="28"/>
          <w:szCs w:val="40"/>
          <w:rtl/>
        </w:rPr>
      </w:pPr>
    </w:p>
    <w:tbl>
      <w:tblPr>
        <w:tblW w:w="13023" w:type="dxa"/>
        <w:tblInd w:w="23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3023"/>
      </w:tblGrid>
      <w:tr w:rsidR="00765FB9" w:rsidRPr="00AA262F" w:rsidTr="00517E3B">
        <w:trPr>
          <w:trHeight w:val="2388"/>
        </w:trPr>
        <w:tc>
          <w:tcPr>
            <w:tcW w:w="13023" w:type="dxa"/>
            <w:shd w:val="clear" w:color="auto" w:fill="FABF8F" w:themeFill="accent6" w:themeFillTint="99"/>
            <w:vAlign w:val="center"/>
          </w:tcPr>
          <w:p w:rsidR="00765FB9" w:rsidRPr="00AA262F" w:rsidRDefault="00765FB9" w:rsidP="00765FB9">
            <w:pPr>
              <w:bidi/>
              <w:ind w:left="74" w:right="74"/>
              <w:jc w:val="center"/>
              <w:rPr>
                <w:rFonts w:ascii="Arabic Typesetting" w:hAnsi="Arabic Typesetting" w:cs="Arabic Typesetting"/>
                <w:b/>
                <w:bCs/>
                <w:i/>
                <w:iCs/>
                <w:sz w:val="46"/>
                <w:szCs w:val="46"/>
                <w:rtl/>
                <w:lang w:bidi="ar-MA"/>
              </w:rPr>
            </w:pPr>
            <w:r w:rsidRPr="005A7446">
              <w:rPr>
                <w:rFonts w:ascii="Arabic Typesetting" w:hAnsi="Arabic Typesetting" w:cs="Arabic Typesetting"/>
                <w:b/>
                <w:bCs/>
                <w:sz w:val="48"/>
                <w:szCs w:val="48"/>
                <w:rtl/>
                <w:lang w:bidi="ar-MA"/>
              </w:rPr>
              <w:t>تطور الرقم الاستدلالي للأثمان عند</w:t>
            </w:r>
            <w:r w:rsidRPr="005A7446">
              <w:rPr>
                <w:rFonts w:ascii="Arabic Typesetting" w:hAnsi="Arabic Typesetting" w:cs="Arabic Typesetting"/>
                <w:b/>
                <w:bCs/>
                <w:sz w:val="48"/>
                <w:szCs w:val="48"/>
                <w:lang w:bidi="ar-MA"/>
              </w:rPr>
              <w:t xml:space="preserve"> </w:t>
            </w:r>
            <w:r w:rsidRPr="005A7446">
              <w:rPr>
                <w:rFonts w:ascii="Arabic Typesetting" w:hAnsi="Arabic Typesetting" w:cs="Arabic Typesetting"/>
                <w:b/>
                <w:bCs/>
                <w:sz w:val="48"/>
                <w:szCs w:val="48"/>
                <w:rtl/>
                <w:lang w:bidi="ar-MA"/>
              </w:rPr>
              <w:t>الاستهلاك</w:t>
            </w:r>
            <w:r>
              <w:rPr>
                <w:rFonts w:ascii="Arabic Typesetting" w:hAnsi="Arabic Typesetting" w:cs="Arabic Typesetting"/>
                <w:b/>
                <w:bCs/>
                <w:sz w:val="48"/>
                <w:szCs w:val="48"/>
                <w:lang w:bidi="ar-MA"/>
              </w:rPr>
              <w:t xml:space="preserve"> </w:t>
            </w:r>
            <w:r w:rsidRPr="005A7446">
              <w:rPr>
                <w:rFonts w:ascii="Arabic Typesetting" w:hAnsi="Arabic Typesetting" w:cs="Arabic Typesetting"/>
                <w:b/>
                <w:bCs/>
                <w:sz w:val="48"/>
                <w:szCs w:val="48"/>
                <w:rtl/>
                <w:lang w:bidi="ar-MA"/>
              </w:rPr>
              <w:t>بمدينة مراكـش</w:t>
            </w:r>
            <w:r>
              <w:rPr>
                <w:rFonts w:ascii="Arabic Typesetting" w:hAnsi="Arabic Typesetting" w:cs="Arabic Typesetting"/>
                <w:b/>
                <w:bCs/>
                <w:sz w:val="48"/>
                <w:szCs w:val="48"/>
                <w:lang w:bidi="ar-MA"/>
              </w:rPr>
              <w:t xml:space="preserve"> </w:t>
            </w:r>
            <w:r w:rsidRPr="005A7446">
              <w:rPr>
                <w:rFonts w:ascii="Arabic Typesetting" w:hAnsi="Arabic Typesetting" w:cs="Arabic Typesetting"/>
                <w:b/>
                <w:bCs/>
                <w:sz w:val="48"/>
                <w:szCs w:val="48"/>
                <w:rtl/>
                <w:lang w:bidi="ar-MA"/>
              </w:rPr>
              <w:t>ما</w:t>
            </w:r>
            <w:r w:rsidRPr="005A7446">
              <w:rPr>
                <w:rFonts w:ascii="Arabic Typesetting" w:hAnsi="Arabic Typesetting" w:cs="Arabic Typesetting" w:hint="cs"/>
                <w:b/>
                <w:bCs/>
                <w:sz w:val="48"/>
                <w:szCs w:val="48"/>
                <w:rtl/>
                <w:lang w:bidi="ar-MA"/>
              </w:rPr>
              <w:t xml:space="preserve"> </w:t>
            </w:r>
            <w:r w:rsidRPr="005A7446">
              <w:rPr>
                <w:rFonts w:ascii="Arabic Typesetting" w:hAnsi="Arabic Typesetting" w:cs="Arabic Typesetting"/>
                <w:b/>
                <w:bCs/>
                <w:sz w:val="48"/>
                <w:szCs w:val="48"/>
                <w:rtl/>
                <w:lang w:bidi="ar-MA"/>
              </w:rPr>
              <w:t>بين شهري</w:t>
            </w:r>
            <w:r>
              <w:rPr>
                <w:rFonts w:ascii="Arabic Typesetting" w:hAnsi="Arabic Typesetting" w:cs="Arabic Typesetting"/>
                <w:b/>
                <w:bCs/>
                <w:sz w:val="48"/>
                <w:szCs w:val="48"/>
                <w:lang w:bidi="ar-MA"/>
              </w:rPr>
              <w:t xml:space="preserve"> </w:t>
            </w:r>
            <w:proofErr w:type="spellStart"/>
            <w:r>
              <w:rPr>
                <w:rFonts w:ascii="Arabic Typesetting" w:hAnsi="Arabic Typesetting" w:cs="Arabic Typesetting" w:hint="cs"/>
                <w:b/>
                <w:bCs/>
                <w:sz w:val="48"/>
                <w:szCs w:val="48"/>
                <w:rtl/>
                <w:lang w:bidi="ar-MA"/>
              </w:rPr>
              <w:t>ماي</w:t>
            </w:r>
            <w:proofErr w:type="spellEnd"/>
            <w:r>
              <w:rPr>
                <w:rFonts w:ascii="Arabic Typesetting" w:hAnsi="Arabic Typesetting" w:cs="Arabic Typesetting" w:hint="cs"/>
                <w:b/>
                <w:bCs/>
                <w:sz w:val="48"/>
                <w:szCs w:val="48"/>
                <w:rtl/>
                <w:lang w:bidi="ar-MA"/>
              </w:rPr>
              <w:t xml:space="preserve"> و يونيه 2017</w:t>
            </w:r>
          </w:p>
        </w:tc>
      </w:tr>
    </w:tbl>
    <w:p w:rsidR="00765FB9" w:rsidRPr="003E4596" w:rsidRDefault="00765FB9" w:rsidP="00765FB9">
      <w:pPr>
        <w:bidi/>
        <w:jc w:val="center"/>
        <w:rPr>
          <w:rFonts w:ascii="Arabic Typesetting" w:hAnsi="Arabic Typesetting" w:cs="Arabic Typesetting"/>
          <w:b/>
          <w:bCs/>
          <w:sz w:val="20"/>
          <w:szCs w:val="20"/>
          <w:u w:val="single"/>
          <w:lang w:bidi="ar-MA"/>
        </w:rPr>
      </w:pPr>
    </w:p>
    <w:p w:rsidR="00765FB9" w:rsidRPr="002D0BE5" w:rsidRDefault="00765FB9" w:rsidP="00765FB9">
      <w:pPr>
        <w:bidi/>
        <w:jc w:val="center"/>
        <w:rPr>
          <w:rFonts w:ascii="Arabic Typesetting" w:hAnsi="Arabic Typesetting" w:cs="Arabic Typesetting"/>
          <w:b/>
          <w:bCs/>
          <w:sz w:val="36"/>
          <w:szCs w:val="36"/>
          <w:u w:val="single"/>
          <w:lang w:bidi="ar-MA"/>
        </w:rPr>
      </w:pPr>
      <w:proofErr w:type="spellStart"/>
      <w:r>
        <w:rPr>
          <w:rFonts w:ascii="Arabic Typesetting" w:hAnsi="Arabic Typesetting" w:cs="Arabic Typesetting" w:hint="cs"/>
          <w:b/>
          <w:bCs/>
          <w:sz w:val="40"/>
          <w:szCs w:val="40"/>
          <w:u w:val="single"/>
          <w:rtl/>
          <w:lang w:bidi="ar-MA"/>
        </w:rPr>
        <w:t>يوليوز</w:t>
      </w:r>
      <w:proofErr w:type="spellEnd"/>
      <w:r>
        <w:rPr>
          <w:rFonts w:ascii="Arabic Typesetting" w:hAnsi="Arabic Typesetting" w:cs="Arabic Typesetting"/>
          <w:b/>
          <w:bCs/>
          <w:sz w:val="36"/>
          <w:szCs w:val="36"/>
          <w:u w:val="single"/>
          <w:lang w:bidi="ar-MA"/>
        </w:rPr>
        <w:t xml:space="preserve"> </w:t>
      </w:r>
      <w:r>
        <w:rPr>
          <w:rFonts w:ascii="Arabic Typesetting" w:hAnsi="Arabic Typesetting" w:cs="Arabic Typesetting" w:hint="cs"/>
          <w:b/>
          <w:bCs/>
          <w:sz w:val="36"/>
          <w:szCs w:val="36"/>
          <w:u w:val="single"/>
          <w:rtl/>
          <w:lang w:bidi="ar-MA"/>
        </w:rPr>
        <w:t>2017</w:t>
      </w:r>
    </w:p>
    <w:p w:rsidR="00765FB9" w:rsidRPr="000C260D" w:rsidRDefault="00765FB9" w:rsidP="00765FB9">
      <w:pPr>
        <w:spacing w:after="0"/>
        <w:jc w:val="center"/>
        <w:rPr>
          <w:b/>
          <w:bCs/>
          <w:rtl/>
        </w:rPr>
      </w:pPr>
    </w:p>
    <w:p w:rsidR="00765FB9" w:rsidRPr="000C260D" w:rsidRDefault="00765FB9" w:rsidP="00765FB9">
      <w:pPr>
        <w:spacing w:after="0" w:line="240" w:lineRule="auto"/>
        <w:jc w:val="center"/>
        <w:rPr>
          <w:rStyle w:val="Emphaseintense"/>
          <w:color w:val="E36C0A" w:themeColor="accent6" w:themeShade="BF"/>
          <w:rtl/>
        </w:rPr>
      </w:pPr>
      <w:r w:rsidRPr="000C260D">
        <w:rPr>
          <w:rStyle w:val="Emphaseintense"/>
          <w:color w:val="E36C0A" w:themeColor="accent6" w:themeShade="BF"/>
        </w:rPr>
        <w:t xml:space="preserve">Avenue 11 Janvier B.P 2370 Marrakech / Tél : 0524.30.39.02/03 Fax : 0524.30.45.54 </w:t>
      </w:r>
    </w:p>
    <w:p w:rsidR="00765FB9" w:rsidRDefault="00765FB9" w:rsidP="00765FB9">
      <w:pPr>
        <w:bidi/>
        <w:jc w:val="center"/>
        <w:rPr>
          <w:lang w:bidi="ar-MA"/>
        </w:rPr>
      </w:pPr>
      <w:r w:rsidRPr="000C260D">
        <w:rPr>
          <w:rStyle w:val="Emphaseintense"/>
          <w:color w:val="990033"/>
        </w:rPr>
        <w:t xml:space="preserve">Site :   </w:t>
      </w:r>
      <w:hyperlink r:id="rId6" w:history="1">
        <w:r w:rsidRPr="000C260D">
          <w:rPr>
            <w:rStyle w:val="Emphaseintense"/>
            <w:color w:val="990033"/>
          </w:rPr>
          <w:t>www.hcp.ma/region-marrakech</w:t>
        </w:r>
      </w:hyperlink>
    </w:p>
    <w:p w:rsidR="00765FB9" w:rsidRPr="00C80A5C" w:rsidRDefault="00765FB9" w:rsidP="00765FB9">
      <w:pPr>
        <w:bidi/>
        <w:spacing w:after="0" w:line="240" w:lineRule="auto"/>
        <w:ind w:right="1080" w:firstLine="34"/>
        <w:jc w:val="lowKashida"/>
        <w:rPr>
          <w:rFonts w:ascii="Arabic Typesetting" w:hAnsi="Arabic Typesetting" w:cs="Arabic Typesetting"/>
          <w:b/>
          <w:bCs/>
          <w:sz w:val="72"/>
          <w:szCs w:val="72"/>
          <w:rtl/>
          <w:lang w:bidi="ar-MA"/>
        </w:rPr>
      </w:pPr>
      <w:proofErr w:type="gramStart"/>
      <w:r w:rsidRPr="00C80A5C">
        <w:rPr>
          <w:rFonts w:ascii="Arabic Typesetting" w:hAnsi="Arabic Typesetting" w:cs="Arabic Typesetting"/>
          <w:b/>
          <w:bCs/>
          <w:sz w:val="72"/>
          <w:szCs w:val="72"/>
          <w:rtl/>
          <w:lang w:bidi="ar-MA"/>
        </w:rPr>
        <w:lastRenderedPageBreak/>
        <w:t>تقديم</w:t>
      </w:r>
      <w:proofErr w:type="gramEnd"/>
      <w:r w:rsidRPr="00C80A5C"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MA"/>
        </w:rPr>
        <w:t>:</w:t>
      </w:r>
    </w:p>
    <w:p w:rsidR="00765FB9" w:rsidRDefault="00765FB9" w:rsidP="00765FB9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شرعت المندوبية السامية للتخطيط منذ 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سنة </w:t>
      </w: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2005 في مراجعة عميقة للرقم الاستدلالي لتكلفة المعيشة (أساس 1989) 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يحل محله الرقم الاستدلالي للأثمان عند الاستهلاك (أساس 2006)، وقد نشر المرسوم المنظم له في الجريدة الرسمية رقم 5790 بتاريخ 26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نونبر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 2009.</w:t>
      </w:r>
    </w:p>
    <w:p w:rsidR="00765FB9" w:rsidRDefault="00765FB9" w:rsidP="00765FB9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765FB9" w:rsidRDefault="00765FB9" w:rsidP="00765FB9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ويقيس الرقم الاستدلالي الجديد </w:t>
      </w:r>
      <w:proofErr w:type="gramStart"/>
      <w:r w:rsidRPr="00AA262F">
        <w:rPr>
          <w:rFonts w:ascii="Arial" w:hAnsi="Arial" w:cs="Arial"/>
          <w:sz w:val="28"/>
          <w:szCs w:val="28"/>
          <w:rtl/>
          <w:lang w:bidi="ar-MA"/>
        </w:rPr>
        <w:t>متوسط</w:t>
      </w:r>
      <w:proofErr w:type="gram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 تطور الأثمان بالنسبة للساكنة الحضرية ب 17 مدينة مغربية.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 إذ </w:t>
      </w: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تم توسيع مجال البحث حول الأثمان ليغطي 6 مدن جديدة 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>(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الحسيمة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سطات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، بني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ملال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آسفي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،الداخلة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وكلميم</w:t>
      </w:r>
      <w:proofErr w:type="spellEnd"/>
      <w:r w:rsidRPr="00AA262F">
        <w:rPr>
          <w:rFonts w:ascii="Arial" w:hAnsi="Arial" w:cs="Arial" w:hint="cs"/>
          <w:sz w:val="28"/>
          <w:szCs w:val="28"/>
          <w:rtl/>
          <w:lang w:bidi="ar-MA"/>
        </w:rPr>
        <w:t>)</w:t>
      </w: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 إلى جانب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 المدن التي يغطيها الرقم الاستدلالي لتكلفة المعيشة (</w:t>
      </w: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الدار البيضاء، الرباط،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فاس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، القنيطرة،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أكادير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، مراكش، وجدة،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تطوان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، مكناس،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طنجة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 والعيون).</w:t>
      </w:r>
    </w:p>
    <w:p w:rsidR="00765FB9" w:rsidRPr="00AA262F" w:rsidRDefault="00765FB9" w:rsidP="00765FB9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765FB9" w:rsidRDefault="00765FB9" w:rsidP="00765FB9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بالإضافة </w:t>
      </w: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إلى توسيع المجال الجغرافي والساكنة المرجعية، أتى الرقم الاستدلالي للأثمان عند الاستهلاك بإصلاحات منهجية تخص اعتماد مسمية جديدة لتصنيف السلع والخدمات حسب مسمية وظائف الاستهلاك الفردي </w:t>
      </w:r>
      <w:r w:rsidRPr="00AA262F">
        <w:rPr>
          <w:rFonts w:ascii="Arial" w:hAnsi="Arial" w:cs="Arial"/>
          <w:sz w:val="28"/>
          <w:szCs w:val="28"/>
          <w:lang w:bidi="ar-MA"/>
        </w:rPr>
        <w:t>(COICOP)</w:t>
      </w: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 والتي اعتمدتها لجنة الإحصاء التابعة للأمم المتحدة.</w:t>
      </w:r>
    </w:p>
    <w:p w:rsidR="00765FB9" w:rsidRPr="00AA262F" w:rsidRDefault="00765FB9" w:rsidP="00765FB9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765FB9" w:rsidRDefault="00765FB9" w:rsidP="00765FB9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lang w:bidi="ar-MA"/>
        </w:rPr>
      </w:pP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كما تم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تحيين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 السلة المرجعية للرقم الاستدلالي للأثمان عند الاستهلاك لتأخذ بعين الاعتبار التغيرات الحاصلة في عادات الاستهلاك لدى الأسر المغربية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، حيث </w:t>
      </w:r>
      <w:r w:rsidRPr="00AA262F">
        <w:rPr>
          <w:rFonts w:ascii="Arial" w:hAnsi="Arial" w:cs="Arial"/>
          <w:sz w:val="28"/>
          <w:szCs w:val="28"/>
          <w:rtl/>
          <w:lang w:bidi="ar-MA"/>
        </w:rPr>
        <w:t>تضم السلة الجديدة 478 مادة (مقابل 385 في الرقم الاستدلالي لتكلفة المعيشة). بالإضافة لذلك تم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AA262F">
        <w:rPr>
          <w:rFonts w:ascii="Arial" w:hAnsi="Arial" w:cs="Arial"/>
          <w:sz w:val="28"/>
          <w:szCs w:val="28"/>
          <w:rtl/>
          <w:lang w:bidi="ar-MA"/>
        </w:rPr>
        <w:t>إدخال تحسينات منهجية هامة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AA262F">
        <w:rPr>
          <w:rFonts w:ascii="Arial" w:hAnsi="Arial" w:cs="Arial"/>
          <w:sz w:val="28"/>
          <w:szCs w:val="28"/>
          <w:rtl/>
          <w:lang w:bidi="ar-MA"/>
        </w:rPr>
        <w:t>على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البحث حول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الكراء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 تهم قاعدة المعاينة وحجم العينة.</w:t>
      </w:r>
    </w:p>
    <w:p w:rsidR="00765FB9" w:rsidRPr="00F1511D" w:rsidRDefault="00765FB9" w:rsidP="00765FB9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lang w:bidi="ar-MA"/>
        </w:rPr>
      </w:pPr>
    </w:p>
    <w:p w:rsidR="00765FB9" w:rsidRDefault="00765FB9" w:rsidP="00765FB9">
      <w:pPr>
        <w:bidi/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AA262F">
        <w:rPr>
          <w:rFonts w:ascii="Arial" w:hAnsi="Arial" w:cs="Arial"/>
          <w:sz w:val="28"/>
          <w:szCs w:val="28"/>
          <w:rtl/>
          <w:lang w:bidi="ar-MA"/>
        </w:rPr>
        <w:t>وقد تم توسيع حقل البحث ليشمل المحلات التجارية الكبرى إلى جانب محلات البيع بالتقسيط.</w:t>
      </w:r>
    </w:p>
    <w:p w:rsidR="00765FB9" w:rsidRPr="00AA262F" w:rsidRDefault="00765FB9" w:rsidP="00765FB9">
      <w:pPr>
        <w:bidi/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765FB9" w:rsidRDefault="00765FB9" w:rsidP="00765FB9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AA262F">
        <w:rPr>
          <w:rFonts w:ascii="Arial" w:hAnsi="Arial" w:cs="Arial"/>
          <w:sz w:val="28"/>
          <w:szCs w:val="28"/>
          <w:rtl/>
          <w:lang w:bidi="ar-MA"/>
        </w:rPr>
        <w:t>تجمع المعطيات الخاصة بالأسعار عن طريق الاتصال المباشر بنقط البيع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 (بائعي التقسيط والمساحات التجارية الكبرى) إما بالقراءة المباشرة للأسعار المعروضة للمنتجات أو اعتمادا على تصريحات البائع.</w:t>
      </w:r>
    </w:p>
    <w:p w:rsidR="00765FB9" w:rsidRPr="00AA262F" w:rsidRDefault="00765FB9" w:rsidP="00765FB9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765FB9" w:rsidRDefault="00765FB9" w:rsidP="00765FB9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AA262F">
        <w:rPr>
          <w:rFonts w:ascii="Arial" w:hAnsi="Arial" w:cs="Arial"/>
          <w:sz w:val="28"/>
          <w:szCs w:val="28"/>
          <w:rtl/>
          <w:lang w:bidi="ar-MA"/>
        </w:rPr>
        <w:t>وتتم هذه العملي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ة بصفة دورية ومنتظمة تختلف </w:t>
      </w:r>
      <w:proofErr w:type="gramStart"/>
      <w:r>
        <w:rPr>
          <w:rFonts w:ascii="Arial" w:hAnsi="Arial" w:cs="Arial"/>
          <w:sz w:val="28"/>
          <w:szCs w:val="28"/>
          <w:rtl/>
          <w:lang w:bidi="ar-MA"/>
        </w:rPr>
        <w:t>حسب</w:t>
      </w:r>
      <w:proofErr w:type="gramEnd"/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نو</w:t>
      </w:r>
      <w:r w:rsidRPr="00AA262F">
        <w:rPr>
          <w:rFonts w:ascii="Arial" w:hAnsi="Arial" w:cs="Arial"/>
          <w:sz w:val="28"/>
          <w:szCs w:val="28"/>
          <w:rtl/>
          <w:lang w:bidi="ar-MA"/>
        </w:rPr>
        <w:t>عية المواد:</w:t>
      </w:r>
    </w:p>
    <w:p w:rsidR="00765FB9" w:rsidRPr="00AA262F" w:rsidRDefault="00765FB9" w:rsidP="00765FB9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765FB9" w:rsidRPr="00F1511D" w:rsidRDefault="00765FB9" w:rsidP="00765FB9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gramStart"/>
      <w:r w:rsidRPr="00F1511D">
        <w:rPr>
          <w:rFonts w:ascii="Arial" w:hAnsi="Arial" w:cs="Arial"/>
          <w:sz w:val="28"/>
          <w:szCs w:val="28"/>
          <w:rtl/>
          <w:lang w:bidi="ar-MA"/>
        </w:rPr>
        <w:t>مواد</w:t>
      </w:r>
      <w:proofErr w:type="gramEnd"/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تسجل أسعارها 4 مرات في الشهر،</w:t>
      </w:r>
    </w:p>
    <w:p w:rsidR="00765FB9" w:rsidRPr="00F1511D" w:rsidRDefault="00765FB9" w:rsidP="00765FB9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gramStart"/>
      <w:r w:rsidRPr="00F1511D">
        <w:rPr>
          <w:rFonts w:ascii="Arial" w:hAnsi="Arial" w:cs="Arial"/>
          <w:sz w:val="28"/>
          <w:szCs w:val="28"/>
          <w:rtl/>
          <w:lang w:bidi="ar-MA"/>
        </w:rPr>
        <w:t>مواد</w:t>
      </w:r>
      <w:proofErr w:type="gramEnd"/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تسجل أسعارها مرتين في الشهر،</w:t>
      </w:r>
    </w:p>
    <w:p w:rsidR="00765FB9" w:rsidRPr="00F1511D" w:rsidRDefault="00765FB9" w:rsidP="00765FB9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gramStart"/>
      <w:r w:rsidRPr="00F1511D">
        <w:rPr>
          <w:rFonts w:ascii="Arial" w:hAnsi="Arial" w:cs="Arial"/>
          <w:sz w:val="28"/>
          <w:szCs w:val="28"/>
          <w:rtl/>
          <w:lang w:bidi="ar-MA"/>
        </w:rPr>
        <w:t>مواد</w:t>
      </w:r>
      <w:proofErr w:type="gramEnd"/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تسجل أسعارها مرة واحدة في الشهر،</w:t>
      </w:r>
    </w:p>
    <w:p w:rsidR="00765FB9" w:rsidRDefault="00765FB9" w:rsidP="00765FB9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ascii="Arial" w:hAnsi="Arial" w:cs="Arial"/>
          <w:sz w:val="28"/>
          <w:szCs w:val="28"/>
          <w:lang w:bidi="ar-MA"/>
        </w:rPr>
      </w:pPr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مواد تسجل أسعارها مرة كل ثلاثة </w:t>
      </w:r>
      <w:proofErr w:type="gramStart"/>
      <w:r w:rsidRPr="00F1511D">
        <w:rPr>
          <w:rFonts w:ascii="Arial" w:hAnsi="Arial" w:cs="Arial"/>
          <w:sz w:val="28"/>
          <w:szCs w:val="28"/>
          <w:rtl/>
          <w:lang w:bidi="ar-MA"/>
        </w:rPr>
        <w:t>أشهر</w:t>
      </w:r>
      <w:proofErr w:type="gramEnd"/>
      <w:r w:rsidRPr="00F1511D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765FB9" w:rsidRPr="00F1511D" w:rsidRDefault="00765FB9" w:rsidP="00765FB9">
      <w:pPr>
        <w:pStyle w:val="Paragraphedeliste"/>
        <w:bidi/>
        <w:spacing w:after="0" w:line="240" w:lineRule="auto"/>
        <w:ind w:left="1332"/>
        <w:jc w:val="both"/>
        <w:rPr>
          <w:rFonts w:ascii="Arial" w:hAnsi="Arial" w:cs="Arial"/>
          <w:sz w:val="28"/>
          <w:szCs w:val="28"/>
          <w:lang w:bidi="ar-MA"/>
        </w:rPr>
      </w:pPr>
    </w:p>
    <w:p w:rsidR="00765FB9" w:rsidRPr="00F1511D" w:rsidRDefault="00765FB9" w:rsidP="00765FB9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lang w:bidi="ar-MA"/>
        </w:rPr>
      </w:pPr>
    </w:p>
    <w:p w:rsidR="00765FB9" w:rsidRPr="00AA262F" w:rsidRDefault="00765FB9" w:rsidP="00765FB9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كما تم </w:t>
      </w:r>
      <w:proofErr w:type="spellStart"/>
      <w:r w:rsidRPr="00AA262F">
        <w:rPr>
          <w:rFonts w:ascii="Arial" w:hAnsi="Arial" w:cs="Arial" w:hint="cs"/>
          <w:sz w:val="28"/>
          <w:szCs w:val="28"/>
          <w:rtl/>
          <w:lang w:bidi="ar-MA"/>
        </w:rPr>
        <w:t>تح</w:t>
      </w:r>
      <w:r>
        <w:rPr>
          <w:rFonts w:ascii="Arial" w:hAnsi="Arial" w:cs="Arial" w:hint="cs"/>
          <w:sz w:val="28"/>
          <w:szCs w:val="28"/>
          <w:rtl/>
          <w:lang w:bidi="ar-MA"/>
        </w:rPr>
        <w:t>ي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>ين</w:t>
      </w:r>
      <w:proofErr w:type="spellEnd"/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 معاملات الترجيح اعتمادا على نتائج البحثين حول الاستهلاك ومستوى معيشة الأسر المنجزين سنتي 2001 و 2007 على التوالي. وقد قطع البحث حول الأثمان عند الاستهلاك فترة تجريبية دامت سنتين لضمان تناسق تجميع المعطيات، وتم نشر أول نسخة منه في شهر </w:t>
      </w:r>
      <w:proofErr w:type="spellStart"/>
      <w:r w:rsidRPr="00AA262F">
        <w:rPr>
          <w:rFonts w:ascii="Arial" w:hAnsi="Arial" w:cs="Arial" w:hint="cs"/>
          <w:sz w:val="28"/>
          <w:szCs w:val="28"/>
          <w:rtl/>
          <w:lang w:bidi="ar-MA"/>
        </w:rPr>
        <w:t>نونبر</w:t>
      </w:r>
      <w:proofErr w:type="spellEnd"/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 2009.</w:t>
      </w:r>
    </w:p>
    <w:p w:rsidR="00765FB9" w:rsidRPr="00AA262F" w:rsidRDefault="00765FB9" w:rsidP="00765FB9">
      <w:pPr>
        <w:bidi/>
        <w:spacing w:after="0" w:line="240" w:lineRule="auto"/>
        <w:ind w:firstLine="612"/>
        <w:jc w:val="both"/>
        <w:rPr>
          <w:rFonts w:ascii="Arial" w:hAnsi="Arial" w:cs="Arial"/>
          <w:color w:val="FF0000"/>
          <w:sz w:val="28"/>
          <w:szCs w:val="28"/>
          <w:lang w:bidi="ar-MA"/>
        </w:rPr>
      </w:pPr>
    </w:p>
    <w:p w:rsidR="00765FB9" w:rsidRPr="005E06AF" w:rsidRDefault="00765FB9" w:rsidP="00765FB9">
      <w:pPr>
        <w:pStyle w:val="Paragraphedeliste"/>
        <w:numPr>
          <w:ilvl w:val="0"/>
          <w:numId w:val="2"/>
        </w:numPr>
        <w:bidi/>
        <w:spacing w:after="0" w:line="240" w:lineRule="auto"/>
        <w:ind w:right="1080"/>
        <w:jc w:val="lowKashida"/>
        <w:rPr>
          <w:rFonts w:ascii="Arabic Typesetting" w:hAnsi="Arabic Typesetting" w:cs="Arabic Typesetting"/>
          <w:b/>
          <w:bCs/>
          <w:sz w:val="72"/>
          <w:szCs w:val="72"/>
          <w:rtl/>
          <w:lang w:bidi="ar-MA"/>
        </w:rPr>
      </w:pPr>
      <w:r w:rsidRPr="005E06AF">
        <w:rPr>
          <w:rFonts w:ascii="Arabic Typesetting" w:hAnsi="Arabic Typesetting" w:cs="Arabic Typesetting"/>
          <w:b/>
          <w:bCs/>
          <w:sz w:val="72"/>
          <w:szCs w:val="72"/>
          <w:rtl/>
          <w:lang w:bidi="ar-MA"/>
        </w:rPr>
        <w:t>على المستوى الوطني</w:t>
      </w:r>
      <w:r w:rsidRPr="005E06AF"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MA"/>
        </w:rPr>
        <w:t>:</w:t>
      </w:r>
    </w:p>
    <w:p w:rsidR="00765FB9" w:rsidRPr="005E06AF" w:rsidRDefault="00765FB9" w:rsidP="00765FB9">
      <w:pPr>
        <w:pStyle w:val="Paragraphedeliste"/>
        <w:bidi/>
        <w:spacing w:after="0" w:line="240" w:lineRule="auto"/>
        <w:ind w:left="610" w:right="1080"/>
        <w:jc w:val="lowKashida"/>
        <w:rPr>
          <w:rFonts w:ascii="Courier New" w:hAnsi="Courier New" w:cs="Courier New"/>
          <w:b/>
          <w:bCs/>
          <w:sz w:val="28"/>
          <w:szCs w:val="28"/>
          <w:u w:val="single"/>
          <w:rtl/>
          <w:lang w:bidi="ar-MA"/>
        </w:rPr>
      </w:pPr>
    </w:p>
    <w:p w:rsidR="00765FB9" w:rsidRPr="00B431A8" w:rsidRDefault="00765FB9" w:rsidP="00765FB9">
      <w:pPr>
        <w:tabs>
          <w:tab w:val="left" w:pos="708"/>
        </w:tabs>
        <w:bidi/>
        <w:spacing w:after="0" w:line="240" w:lineRule="auto"/>
        <w:ind w:left="176" w:right="284" w:firstLine="567"/>
        <w:jc w:val="both"/>
        <w:rPr>
          <w:rFonts w:cs="Arabic Transparent"/>
          <w:color w:val="FF0000"/>
          <w:sz w:val="16"/>
          <w:szCs w:val="16"/>
          <w:rtl/>
          <w:lang w:bidi="ar-MA"/>
        </w:rPr>
      </w:pPr>
    </w:p>
    <w:p w:rsidR="009A6D1B" w:rsidRPr="00D915B3" w:rsidRDefault="009A6D1B" w:rsidP="009A6D1B">
      <w:pPr>
        <w:tabs>
          <w:tab w:val="left" w:pos="708"/>
        </w:tabs>
        <w:bidi/>
        <w:spacing w:line="360" w:lineRule="exact"/>
        <w:ind w:left="176" w:right="284" w:firstLine="567"/>
        <w:jc w:val="both"/>
        <w:rPr>
          <w:rFonts w:cs="Arabic Transparent"/>
          <w:sz w:val="30"/>
          <w:szCs w:val="30"/>
          <w:rtl/>
          <w:lang w:bidi="ar-MA"/>
        </w:rPr>
      </w:pPr>
      <w:r w:rsidRPr="00D915B3">
        <w:rPr>
          <w:rFonts w:cs="Arabic Transparent"/>
          <w:sz w:val="30"/>
          <w:szCs w:val="30"/>
          <w:rtl/>
          <w:lang w:bidi="ar-MA"/>
        </w:rPr>
        <w:t xml:space="preserve">سجل الرقم الاستدلالي </w:t>
      </w:r>
      <w:r w:rsidRPr="00D915B3">
        <w:rPr>
          <w:rFonts w:cs="Arabic Transparent" w:hint="cs"/>
          <w:sz w:val="30"/>
          <w:szCs w:val="30"/>
          <w:rtl/>
          <w:lang w:bidi="ar-MA"/>
        </w:rPr>
        <w:t>للأثمان عند الاستهلاك</w:t>
      </w:r>
      <w:r w:rsidRPr="00D915B3">
        <w:rPr>
          <w:rFonts w:cs="Arabic Transparent"/>
          <w:sz w:val="30"/>
          <w:szCs w:val="30"/>
          <w:rtl/>
          <w:lang w:bidi="ar-MA"/>
        </w:rPr>
        <w:t xml:space="preserve">، خلال </w:t>
      </w:r>
      <w:r w:rsidRPr="00D915B3">
        <w:rPr>
          <w:rFonts w:cs="Arabic Transparent" w:hint="cs"/>
          <w:sz w:val="30"/>
          <w:szCs w:val="30"/>
          <w:rtl/>
          <w:lang w:bidi="ar-MA"/>
        </w:rPr>
        <w:t>شهر يونيو 2017</w:t>
      </w:r>
      <w:r w:rsidRPr="00D915B3">
        <w:rPr>
          <w:rFonts w:cs="Arabic Transparent"/>
          <w:sz w:val="30"/>
          <w:szCs w:val="30"/>
          <w:rtl/>
          <w:lang w:bidi="ar-MA"/>
        </w:rPr>
        <w:t xml:space="preserve">، </w:t>
      </w:r>
      <w:r w:rsidRPr="00D915B3">
        <w:rPr>
          <w:rFonts w:cs="Arabic Transparent" w:hint="cs"/>
          <w:sz w:val="30"/>
          <w:szCs w:val="30"/>
          <w:rtl/>
          <w:lang w:bidi="ar-MA"/>
        </w:rPr>
        <w:t xml:space="preserve">ارتفاعا ب </w:t>
      </w:r>
      <w:r w:rsidRPr="00D915B3">
        <w:rPr>
          <w:rFonts w:cs="Arabic Transparent"/>
          <w:sz w:val="30"/>
          <w:szCs w:val="30"/>
          <w:lang w:bidi="ar-MA"/>
        </w:rPr>
        <w:t>0</w:t>
      </w:r>
      <w:proofErr w:type="gramStart"/>
      <w:r w:rsidRPr="00D915B3">
        <w:rPr>
          <w:rFonts w:cs="Arabic Transparent"/>
          <w:sz w:val="30"/>
          <w:szCs w:val="30"/>
          <w:lang w:bidi="ar-MA"/>
        </w:rPr>
        <w:t>,3%</w:t>
      </w:r>
      <w:proofErr w:type="gramEnd"/>
      <w:r w:rsidRPr="00D915B3">
        <w:rPr>
          <w:rFonts w:cs="Arabic Transparent" w:hint="cs"/>
          <w:sz w:val="30"/>
          <w:szCs w:val="30"/>
          <w:rtl/>
          <w:lang w:bidi="ar-MA"/>
        </w:rPr>
        <w:t xml:space="preserve"> </w:t>
      </w:r>
      <w:r w:rsidRPr="00D915B3">
        <w:rPr>
          <w:rFonts w:cs="Arabic Transparent"/>
          <w:sz w:val="30"/>
          <w:szCs w:val="30"/>
          <w:rtl/>
          <w:lang w:bidi="ar-MA"/>
        </w:rPr>
        <w:t xml:space="preserve">بالمقارنة مع الشهر السابق. وقد نتج هذا </w:t>
      </w:r>
      <w:r w:rsidRPr="00D915B3">
        <w:rPr>
          <w:rFonts w:cs="Arabic Transparent" w:hint="cs"/>
          <w:sz w:val="30"/>
          <w:szCs w:val="30"/>
          <w:rtl/>
          <w:lang w:bidi="ar-MA"/>
        </w:rPr>
        <w:t xml:space="preserve">الارتفاع </w:t>
      </w:r>
      <w:r w:rsidRPr="00D915B3">
        <w:rPr>
          <w:rFonts w:cs="Arabic Transparent"/>
          <w:sz w:val="30"/>
          <w:szCs w:val="30"/>
          <w:rtl/>
          <w:lang w:bidi="ar-MA"/>
        </w:rPr>
        <w:t>عن</w:t>
      </w:r>
      <w:r w:rsidRPr="00D915B3">
        <w:rPr>
          <w:rFonts w:cs="Arabic Transparent" w:hint="cs"/>
          <w:sz w:val="30"/>
          <w:szCs w:val="30"/>
          <w:rtl/>
          <w:lang w:bidi="ar-MA"/>
        </w:rPr>
        <w:t xml:space="preserve"> تزايد ال</w:t>
      </w:r>
      <w:r w:rsidRPr="00D915B3">
        <w:rPr>
          <w:rFonts w:cs="Arabic Transparent"/>
          <w:sz w:val="30"/>
          <w:szCs w:val="30"/>
          <w:rtl/>
          <w:lang w:bidi="ar-MA"/>
        </w:rPr>
        <w:t>رقم الاستدلالي للمواد</w:t>
      </w:r>
      <w:r w:rsidRPr="00D915B3">
        <w:rPr>
          <w:rFonts w:cs="Arabic Transparent"/>
          <w:sz w:val="30"/>
          <w:szCs w:val="30"/>
          <w:lang w:bidi="ar-MA"/>
        </w:rPr>
        <w:t xml:space="preserve"> </w:t>
      </w:r>
      <w:r w:rsidRPr="00D915B3">
        <w:rPr>
          <w:rFonts w:cs="Arabic Transparent"/>
          <w:sz w:val="30"/>
          <w:szCs w:val="30"/>
          <w:rtl/>
          <w:lang w:bidi="ar-MA"/>
        </w:rPr>
        <w:t>الغذائية</w:t>
      </w:r>
      <w:r w:rsidRPr="00D915B3">
        <w:rPr>
          <w:rFonts w:cs="Arabic Transparent" w:hint="cs"/>
          <w:sz w:val="30"/>
          <w:szCs w:val="30"/>
          <w:rtl/>
          <w:lang w:bidi="ar-MA"/>
        </w:rPr>
        <w:t xml:space="preserve"> ب </w:t>
      </w:r>
      <w:r w:rsidRPr="00D915B3">
        <w:rPr>
          <w:rFonts w:cs="Arabic Transparent"/>
          <w:sz w:val="30"/>
          <w:szCs w:val="30"/>
          <w:lang w:bidi="ar-MA"/>
        </w:rPr>
        <w:t>0</w:t>
      </w:r>
      <w:proofErr w:type="gramStart"/>
      <w:r w:rsidRPr="00D915B3">
        <w:rPr>
          <w:rFonts w:cs="Arabic Transparent"/>
          <w:sz w:val="30"/>
          <w:szCs w:val="30"/>
          <w:lang w:bidi="ar-MA"/>
        </w:rPr>
        <w:t>,6%</w:t>
      </w:r>
      <w:proofErr w:type="gramEnd"/>
      <w:r w:rsidRPr="00D915B3">
        <w:rPr>
          <w:rFonts w:cs="Arabic Transparent"/>
          <w:sz w:val="30"/>
          <w:szCs w:val="30"/>
          <w:rtl/>
          <w:lang w:bidi="ar-MA"/>
        </w:rPr>
        <w:t xml:space="preserve"> </w:t>
      </w:r>
      <w:r w:rsidRPr="00D915B3">
        <w:rPr>
          <w:rFonts w:cs="Arabic Transparent" w:hint="cs"/>
          <w:sz w:val="30"/>
          <w:szCs w:val="30"/>
          <w:rtl/>
          <w:lang w:bidi="ar-MA"/>
        </w:rPr>
        <w:t>واستقرار ال</w:t>
      </w:r>
      <w:r w:rsidRPr="00D915B3">
        <w:rPr>
          <w:rFonts w:cs="Arabic Transparent"/>
          <w:sz w:val="30"/>
          <w:szCs w:val="30"/>
          <w:rtl/>
          <w:lang w:bidi="ar-MA"/>
        </w:rPr>
        <w:t>رقم الاستدلالي للمواد</w:t>
      </w:r>
      <w:r w:rsidRPr="00D915B3">
        <w:rPr>
          <w:rFonts w:cs="Arabic Transparent" w:hint="cs"/>
          <w:sz w:val="30"/>
          <w:szCs w:val="30"/>
          <w:rtl/>
          <w:lang w:bidi="ar-MA"/>
        </w:rPr>
        <w:t xml:space="preserve"> غير </w:t>
      </w:r>
      <w:r w:rsidRPr="00D915B3">
        <w:rPr>
          <w:rFonts w:cs="Arabic Transparent"/>
          <w:sz w:val="30"/>
          <w:szCs w:val="30"/>
          <w:rtl/>
          <w:lang w:bidi="ar-MA"/>
        </w:rPr>
        <w:t>الغذائية</w:t>
      </w:r>
      <w:r w:rsidRPr="00D915B3">
        <w:rPr>
          <w:rFonts w:cs="Arabic Transparent" w:hint="cs"/>
          <w:sz w:val="30"/>
          <w:szCs w:val="30"/>
          <w:rtl/>
          <w:lang w:bidi="ar-MA"/>
        </w:rPr>
        <w:t>.</w:t>
      </w:r>
    </w:p>
    <w:p w:rsidR="009A6D1B" w:rsidRPr="00D915B3" w:rsidRDefault="009A6D1B" w:rsidP="009A6D1B">
      <w:pPr>
        <w:tabs>
          <w:tab w:val="left" w:pos="708"/>
        </w:tabs>
        <w:bidi/>
        <w:ind w:left="176" w:right="284" w:firstLine="567"/>
        <w:jc w:val="both"/>
        <w:rPr>
          <w:rFonts w:cs="Arabic Transparent"/>
          <w:sz w:val="12"/>
          <w:szCs w:val="12"/>
          <w:rtl/>
          <w:lang w:bidi="ar-MA"/>
        </w:rPr>
      </w:pPr>
    </w:p>
    <w:p w:rsidR="009A6D1B" w:rsidRPr="00D915B3" w:rsidRDefault="009A6D1B" w:rsidP="009A6D1B">
      <w:pPr>
        <w:tabs>
          <w:tab w:val="left" w:pos="708"/>
        </w:tabs>
        <w:bidi/>
        <w:spacing w:line="360" w:lineRule="exact"/>
        <w:ind w:left="176" w:right="284" w:firstLine="567"/>
        <w:jc w:val="both"/>
        <w:rPr>
          <w:rFonts w:cs="Arabic Transparent"/>
          <w:sz w:val="30"/>
          <w:szCs w:val="30"/>
          <w:rtl/>
          <w:lang w:bidi="ar-MA"/>
        </w:rPr>
      </w:pPr>
      <w:r w:rsidRPr="00D915B3">
        <w:rPr>
          <w:rFonts w:cs="Arabic Transparent" w:hint="cs"/>
          <w:sz w:val="30"/>
          <w:szCs w:val="30"/>
          <w:rtl/>
          <w:lang w:bidi="ar-MA"/>
        </w:rPr>
        <w:t>وهمت ارتفاعات المواد الغذائي</w:t>
      </w:r>
      <w:r w:rsidRPr="00D915B3">
        <w:rPr>
          <w:rFonts w:cs="Arabic Transparent" w:hint="eastAsia"/>
          <w:sz w:val="30"/>
          <w:szCs w:val="30"/>
          <w:rtl/>
          <w:lang w:bidi="ar-MA"/>
        </w:rPr>
        <w:t>ة</w:t>
      </w:r>
      <w:r w:rsidRPr="00D915B3">
        <w:rPr>
          <w:rFonts w:cs="Arabic Transparent" w:hint="cs"/>
          <w:sz w:val="30"/>
          <w:szCs w:val="30"/>
          <w:rtl/>
          <w:lang w:bidi="ar-MA"/>
        </w:rPr>
        <w:t xml:space="preserve"> المسجلة</w:t>
      </w:r>
      <w:r w:rsidRPr="00D915B3">
        <w:rPr>
          <w:rFonts w:cs="Arabic Transparent"/>
          <w:sz w:val="30"/>
          <w:szCs w:val="30"/>
          <w:rtl/>
          <w:lang w:bidi="ar-MA"/>
        </w:rPr>
        <w:t xml:space="preserve"> ما بين </w:t>
      </w:r>
      <w:proofErr w:type="gramStart"/>
      <w:r w:rsidRPr="00D915B3">
        <w:rPr>
          <w:rFonts w:cs="Arabic Transparent"/>
          <w:sz w:val="30"/>
          <w:szCs w:val="30"/>
          <w:rtl/>
          <w:lang w:bidi="ar-MA"/>
        </w:rPr>
        <w:t>شهر</w:t>
      </w:r>
      <w:proofErr w:type="gramEnd"/>
      <w:r w:rsidRPr="00D915B3">
        <w:rPr>
          <w:rFonts w:cs="Arabic Transparent"/>
          <w:sz w:val="30"/>
          <w:szCs w:val="30"/>
          <w:rtl/>
          <w:lang w:bidi="ar-MA"/>
        </w:rPr>
        <w:t>ي</w:t>
      </w:r>
      <w:r w:rsidRPr="00D915B3">
        <w:rPr>
          <w:rFonts w:cs="Arabic Transparent"/>
          <w:sz w:val="30"/>
          <w:szCs w:val="30"/>
          <w:lang w:bidi="ar-MA"/>
        </w:rPr>
        <w:t xml:space="preserve"> </w:t>
      </w:r>
      <w:proofErr w:type="spellStart"/>
      <w:r w:rsidRPr="00D915B3">
        <w:rPr>
          <w:rFonts w:cs="Arabic Transparent" w:hint="cs"/>
          <w:sz w:val="30"/>
          <w:szCs w:val="30"/>
          <w:rtl/>
          <w:lang w:bidi="ar-MA"/>
        </w:rPr>
        <w:t>ماي</w:t>
      </w:r>
      <w:proofErr w:type="spellEnd"/>
      <w:r w:rsidRPr="00D915B3">
        <w:rPr>
          <w:rFonts w:cs="Arabic Transparent" w:hint="cs"/>
          <w:sz w:val="30"/>
          <w:szCs w:val="30"/>
          <w:rtl/>
          <w:lang w:bidi="ar-MA"/>
        </w:rPr>
        <w:t xml:space="preserve"> ويونيو 2017</w:t>
      </w:r>
      <w:r w:rsidRPr="00D915B3">
        <w:rPr>
          <w:rFonts w:cs="Arabic Transparent"/>
          <w:sz w:val="30"/>
          <w:szCs w:val="30"/>
          <w:rtl/>
          <w:lang w:bidi="ar-MA"/>
        </w:rPr>
        <w:t xml:space="preserve"> عل</w:t>
      </w:r>
      <w:r w:rsidRPr="00D915B3">
        <w:rPr>
          <w:rFonts w:cs="Arabic Transparent" w:hint="cs"/>
          <w:sz w:val="30"/>
          <w:szCs w:val="30"/>
          <w:rtl/>
          <w:lang w:bidi="ar-MA"/>
        </w:rPr>
        <w:t xml:space="preserve">ى </w:t>
      </w:r>
      <w:r w:rsidRPr="00D915B3">
        <w:rPr>
          <w:rFonts w:cs="Arabic Transparent"/>
          <w:sz w:val="30"/>
          <w:szCs w:val="30"/>
          <w:rtl/>
          <w:lang w:bidi="ar-MA"/>
        </w:rPr>
        <w:t>الخصوص</w:t>
      </w:r>
      <w:r w:rsidRPr="00D915B3">
        <w:rPr>
          <w:rFonts w:cs="Arabic Transparent" w:hint="cs"/>
          <w:sz w:val="30"/>
          <w:szCs w:val="30"/>
          <w:rtl/>
          <w:lang w:bidi="ar-MA"/>
        </w:rPr>
        <w:t xml:space="preserve"> أثمان "السمك وفواكه البحر" ب </w:t>
      </w:r>
      <w:r w:rsidRPr="00D915B3">
        <w:rPr>
          <w:rFonts w:cs="Arabic Transparent"/>
          <w:sz w:val="30"/>
          <w:szCs w:val="30"/>
          <w:lang w:bidi="ar-MA"/>
        </w:rPr>
        <w:t>7,8%</w:t>
      </w:r>
      <w:r w:rsidRPr="00D915B3">
        <w:rPr>
          <w:rFonts w:cs="Arabic Transparent" w:hint="cs"/>
          <w:sz w:val="30"/>
          <w:szCs w:val="30"/>
          <w:rtl/>
          <w:lang w:bidi="ar-MA"/>
        </w:rPr>
        <w:t xml:space="preserve"> و"الخضر" ب </w:t>
      </w:r>
      <w:r w:rsidRPr="00D915B3">
        <w:rPr>
          <w:rFonts w:cs="Arabic Transparent"/>
          <w:sz w:val="30"/>
          <w:szCs w:val="30"/>
          <w:lang w:bidi="ar-MA"/>
        </w:rPr>
        <w:t>2,4%</w:t>
      </w:r>
      <w:r w:rsidRPr="00D915B3">
        <w:rPr>
          <w:rFonts w:cs="Arabic Transparent" w:hint="cs"/>
          <w:sz w:val="30"/>
          <w:szCs w:val="30"/>
          <w:rtl/>
          <w:lang w:bidi="ar-MA"/>
        </w:rPr>
        <w:t xml:space="preserve">  و"اللحوم" ب </w:t>
      </w:r>
      <w:r w:rsidRPr="00D915B3">
        <w:rPr>
          <w:rFonts w:cs="Arabic Transparent"/>
          <w:sz w:val="30"/>
          <w:szCs w:val="30"/>
          <w:lang w:bidi="ar-MA"/>
        </w:rPr>
        <w:t>1,0%</w:t>
      </w:r>
      <w:r w:rsidRPr="00D915B3">
        <w:rPr>
          <w:rFonts w:cs="Arabic Transparent" w:hint="cs"/>
          <w:sz w:val="30"/>
          <w:szCs w:val="30"/>
          <w:rtl/>
          <w:lang w:bidi="ar-MA"/>
        </w:rPr>
        <w:t xml:space="preserve"> و"الزيوت </w:t>
      </w:r>
      <w:proofErr w:type="spellStart"/>
      <w:r w:rsidRPr="00D915B3">
        <w:rPr>
          <w:rFonts w:cs="Arabic Transparent" w:hint="cs"/>
          <w:sz w:val="30"/>
          <w:szCs w:val="30"/>
          <w:rtl/>
          <w:lang w:bidi="ar-MA"/>
        </w:rPr>
        <w:t>والذهنيات</w:t>
      </w:r>
      <w:proofErr w:type="spellEnd"/>
      <w:r w:rsidRPr="00D915B3">
        <w:rPr>
          <w:rFonts w:cs="Arabic Transparent"/>
          <w:sz w:val="30"/>
          <w:szCs w:val="30"/>
          <w:lang w:bidi="ar-MA"/>
        </w:rPr>
        <w:t> </w:t>
      </w:r>
      <w:r w:rsidRPr="00D915B3">
        <w:rPr>
          <w:rFonts w:cs="Arabic Transparent" w:hint="cs"/>
          <w:sz w:val="30"/>
          <w:szCs w:val="30"/>
          <w:rtl/>
          <w:lang w:bidi="ar-MA"/>
        </w:rPr>
        <w:t xml:space="preserve">" ب </w:t>
      </w:r>
      <w:r w:rsidRPr="00D915B3">
        <w:rPr>
          <w:rFonts w:cs="Arabic Transparent"/>
          <w:sz w:val="30"/>
          <w:szCs w:val="30"/>
          <w:lang w:bidi="ar-MA"/>
        </w:rPr>
        <w:t>0,6%</w:t>
      </w:r>
      <w:r w:rsidRPr="00D915B3">
        <w:rPr>
          <w:rFonts w:cs="Arabic Transparent" w:hint="cs"/>
          <w:sz w:val="30"/>
          <w:szCs w:val="30"/>
          <w:rtl/>
          <w:lang w:bidi="ar-MA"/>
        </w:rPr>
        <w:t xml:space="preserve">. </w:t>
      </w:r>
      <w:r w:rsidRPr="00D915B3">
        <w:rPr>
          <w:rFonts w:cs="Arabic Transparent"/>
          <w:sz w:val="30"/>
          <w:szCs w:val="30"/>
          <w:rtl/>
          <w:lang w:bidi="ar-MA"/>
        </w:rPr>
        <w:t>وعلى العكس من ذلك</w:t>
      </w:r>
      <w:r w:rsidRPr="00D915B3">
        <w:rPr>
          <w:rFonts w:cs="Arabic Transparent" w:hint="cs"/>
          <w:sz w:val="30"/>
          <w:szCs w:val="30"/>
          <w:rtl/>
          <w:lang w:bidi="ar-MA"/>
        </w:rPr>
        <w:t xml:space="preserve">، انخفضت </w:t>
      </w:r>
      <w:r w:rsidRPr="00D915B3">
        <w:rPr>
          <w:rFonts w:cs="Arabic Transparent"/>
          <w:sz w:val="30"/>
          <w:szCs w:val="30"/>
          <w:rtl/>
          <w:lang w:bidi="ar-MA"/>
        </w:rPr>
        <w:t>أثمان "</w:t>
      </w:r>
      <w:r w:rsidRPr="00D915B3">
        <w:rPr>
          <w:rFonts w:cs="Arabic Transparent" w:hint="cs"/>
          <w:sz w:val="30"/>
          <w:szCs w:val="30"/>
          <w:rtl/>
          <w:lang w:bidi="ar-MA"/>
        </w:rPr>
        <w:t>الفواكه</w:t>
      </w:r>
      <w:r w:rsidRPr="00D915B3">
        <w:rPr>
          <w:rFonts w:cs="Arabic Transparent"/>
          <w:sz w:val="30"/>
          <w:szCs w:val="30"/>
          <w:rtl/>
          <w:lang w:bidi="ar-MA"/>
        </w:rPr>
        <w:t xml:space="preserve">" </w:t>
      </w:r>
      <w:r w:rsidRPr="00D915B3">
        <w:rPr>
          <w:rFonts w:cs="Arabic Transparent" w:hint="cs"/>
          <w:sz w:val="30"/>
          <w:szCs w:val="30"/>
          <w:rtl/>
          <w:lang w:bidi="ar-MA"/>
        </w:rPr>
        <w:t xml:space="preserve">ب </w:t>
      </w:r>
      <w:r w:rsidRPr="00D915B3">
        <w:rPr>
          <w:rFonts w:cs="Arabic Transparent"/>
          <w:sz w:val="30"/>
          <w:szCs w:val="30"/>
          <w:lang w:bidi="ar-MA"/>
        </w:rPr>
        <w:t>3,5%</w:t>
      </w:r>
      <w:r w:rsidRPr="00D915B3">
        <w:rPr>
          <w:rFonts w:cs="Arabic Transparent" w:hint="cs"/>
          <w:sz w:val="30"/>
          <w:szCs w:val="30"/>
          <w:rtl/>
          <w:lang w:bidi="ar-MA"/>
        </w:rPr>
        <w:t xml:space="preserve"> و"القهوة والشاي والكاكاو" ب </w:t>
      </w:r>
      <w:r w:rsidRPr="00D915B3">
        <w:rPr>
          <w:rFonts w:cs="Arabic Transparent"/>
          <w:sz w:val="30"/>
          <w:szCs w:val="30"/>
          <w:lang w:bidi="ar-MA"/>
        </w:rPr>
        <w:t>0,6%</w:t>
      </w:r>
      <w:r w:rsidRPr="00D915B3">
        <w:rPr>
          <w:rFonts w:cs="Arabic Transparent" w:hint="cs"/>
          <w:sz w:val="30"/>
          <w:szCs w:val="30"/>
          <w:rtl/>
          <w:lang w:bidi="ar-MA"/>
        </w:rPr>
        <w:t>.</w:t>
      </w:r>
    </w:p>
    <w:p w:rsidR="009A6D1B" w:rsidRPr="00D915B3" w:rsidRDefault="009A6D1B" w:rsidP="009A6D1B">
      <w:pPr>
        <w:tabs>
          <w:tab w:val="left" w:pos="708"/>
        </w:tabs>
        <w:bidi/>
        <w:ind w:left="176" w:right="284" w:firstLine="567"/>
        <w:jc w:val="both"/>
        <w:rPr>
          <w:rFonts w:cs="Arabic Transparent"/>
          <w:sz w:val="12"/>
          <w:szCs w:val="12"/>
          <w:rtl/>
          <w:lang w:bidi="ar-MA"/>
        </w:rPr>
      </w:pPr>
    </w:p>
    <w:p w:rsidR="009A6D1B" w:rsidRPr="00D915B3" w:rsidRDefault="009A6D1B" w:rsidP="009A6D1B">
      <w:pPr>
        <w:tabs>
          <w:tab w:val="left" w:pos="708"/>
        </w:tabs>
        <w:bidi/>
        <w:spacing w:line="360" w:lineRule="exact"/>
        <w:ind w:left="176" w:right="284" w:firstLine="567"/>
        <w:jc w:val="both"/>
        <w:rPr>
          <w:rFonts w:cs="Arabic Transparent"/>
          <w:sz w:val="30"/>
          <w:szCs w:val="30"/>
          <w:rtl/>
          <w:lang w:bidi="ar-MA"/>
        </w:rPr>
      </w:pPr>
      <w:r w:rsidRPr="00D915B3">
        <w:rPr>
          <w:rFonts w:cs="Arabic Transparent" w:hint="cs"/>
          <w:sz w:val="30"/>
          <w:szCs w:val="30"/>
          <w:rtl/>
          <w:lang w:bidi="ar-MA"/>
        </w:rPr>
        <w:t xml:space="preserve">وسجل الرقم الاستدلالي أهم الارتفاعات في الدار البيضاء ب </w:t>
      </w:r>
      <w:r w:rsidRPr="00D915B3">
        <w:rPr>
          <w:rFonts w:cs="Arabic Transparent"/>
          <w:sz w:val="30"/>
          <w:szCs w:val="30"/>
          <w:lang w:bidi="ar-MA"/>
        </w:rPr>
        <w:t>0,9%</w:t>
      </w:r>
      <w:r w:rsidRPr="00D915B3">
        <w:rPr>
          <w:rFonts w:cs="Arabic Transparent" w:hint="cs"/>
          <w:sz w:val="30"/>
          <w:szCs w:val="30"/>
          <w:rtl/>
          <w:lang w:bidi="ar-MA"/>
        </w:rPr>
        <w:t xml:space="preserve"> وفي </w:t>
      </w:r>
      <w:proofErr w:type="spellStart"/>
      <w:r w:rsidRPr="00D915B3">
        <w:rPr>
          <w:rFonts w:cs="Arabic Transparent" w:hint="cs"/>
          <w:sz w:val="30"/>
          <w:szCs w:val="30"/>
          <w:rtl/>
          <w:lang w:bidi="ar-MA"/>
        </w:rPr>
        <w:t>الحسيمة</w:t>
      </w:r>
      <w:proofErr w:type="spellEnd"/>
      <w:r w:rsidRPr="00D915B3">
        <w:rPr>
          <w:rFonts w:cs="Arabic Transparent" w:hint="cs"/>
          <w:sz w:val="30"/>
          <w:szCs w:val="30"/>
          <w:rtl/>
          <w:lang w:bidi="ar-MA"/>
        </w:rPr>
        <w:t xml:space="preserve"> ب </w:t>
      </w:r>
      <w:r w:rsidRPr="00D915B3">
        <w:rPr>
          <w:rFonts w:cs="Arabic Transparent"/>
          <w:sz w:val="30"/>
          <w:szCs w:val="30"/>
          <w:lang w:bidi="ar-MA"/>
        </w:rPr>
        <w:t>0,8%</w:t>
      </w:r>
      <w:r w:rsidRPr="00D915B3">
        <w:rPr>
          <w:rFonts w:cs="Arabic Transparent" w:hint="cs"/>
          <w:sz w:val="30"/>
          <w:szCs w:val="30"/>
          <w:rtl/>
          <w:lang w:bidi="ar-MA"/>
        </w:rPr>
        <w:t xml:space="preserve"> وفي </w:t>
      </w:r>
      <w:proofErr w:type="spellStart"/>
      <w:r w:rsidRPr="00D915B3">
        <w:rPr>
          <w:rFonts w:cs="Arabic Transparent" w:hint="cs"/>
          <w:sz w:val="30"/>
          <w:szCs w:val="30"/>
          <w:rtl/>
          <w:lang w:bidi="ar-MA"/>
        </w:rPr>
        <w:t>طنجة</w:t>
      </w:r>
      <w:proofErr w:type="spellEnd"/>
      <w:r w:rsidRPr="00D915B3">
        <w:rPr>
          <w:rFonts w:cs="Arabic Transparent" w:hint="cs"/>
          <w:sz w:val="30"/>
          <w:szCs w:val="30"/>
          <w:rtl/>
          <w:lang w:bidi="ar-MA"/>
        </w:rPr>
        <w:t xml:space="preserve"> والعيون ب </w:t>
      </w:r>
      <w:r w:rsidRPr="00D915B3">
        <w:rPr>
          <w:rFonts w:cs="Arabic Transparent"/>
          <w:sz w:val="30"/>
          <w:szCs w:val="30"/>
          <w:lang w:bidi="ar-MA"/>
        </w:rPr>
        <w:t>0,6%</w:t>
      </w:r>
      <w:r w:rsidRPr="00D915B3">
        <w:rPr>
          <w:rFonts w:cs="Arabic Transparent" w:hint="cs"/>
          <w:sz w:val="30"/>
          <w:szCs w:val="30"/>
          <w:rtl/>
          <w:lang w:bidi="ar-MA"/>
        </w:rPr>
        <w:t xml:space="preserve"> وفي وجدة ب </w:t>
      </w:r>
      <w:r w:rsidRPr="00D915B3">
        <w:rPr>
          <w:rFonts w:cs="Arabic Transparent"/>
          <w:sz w:val="30"/>
          <w:szCs w:val="30"/>
          <w:lang w:bidi="ar-MA"/>
        </w:rPr>
        <w:t>0,5%</w:t>
      </w:r>
      <w:r w:rsidRPr="00D915B3">
        <w:rPr>
          <w:rFonts w:cs="Arabic Transparent" w:hint="cs"/>
          <w:sz w:val="30"/>
          <w:szCs w:val="30"/>
          <w:rtl/>
          <w:lang w:bidi="ar-MA"/>
        </w:rPr>
        <w:t xml:space="preserve">. وعلى العكس من ذلك، سجل هذا الرقم انخفاضا في كل من بني </w:t>
      </w:r>
      <w:proofErr w:type="spellStart"/>
      <w:r w:rsidRPr="00D915B3">
        <w:rPr>
          <w:rFonts w:cs="Arabic Transparent" w:hint="cs"/>
          <w:sz w:val="30"/>
          <w:szCs w:val="30"/>
          <w:rtl/>
          <w:lang w:bidi="ar-MA"/>
        </w:rPr>
        <w:t>ملال</w:t>
      </w:r>
      <w:proofErr w:type="spellEnd"/>
      <w:r w:rsidRPr="00D915B3">
        <w:rPr>
          <w:rFonts w:cs="Arabic Transparent" w:hint="cs"/>
          <w:sz w:val="30"/>
          <w:szCs w:val="30"/>
          <w:rtl/>
          <w:lang w:bidi="ar-MA"/>
        </w:rPr>
        <w:t xml:space="preserve"> ب </w:t>
      </w:r>
      <w:r w:rsidRPr="00D915B3">
        <w:rPr>
          <w:rFonts w:cs="Arabic Transparent"/>
          <w:sz w:val="30"/>
          <w:szCs w:val="30"/>
          <w:lang w:bidi="ar-MA"/>
        </w:rPr>
        <w:t>0,6%</w:t>
      </w:r>
      <w:r w:rsidRPr="00D915B3">
        <w:rPr>
          <w:rFonts w:cs="Arabic Transparent" w:hint="cs"/>
          <w:sz w:val="30"/>
          <w:szCs w:val="30"/>
          <w:rtl/>
          <w:lang w:bidi="ar-MA"/>
        </w:rPr>
        <w:t xml:space="preserve"> والرباط ب </w:t>
      </w:r>
      <w:r w:rsidRPr="00D915B3">
        <w:rPr>
          <w:rFonts w:cs="Arabic Transparent"/>
          <w:sz w:val="30"/>
          <w:szCs w:val="30"/>
          <w:lang w:bidi="ar-MA"/>
        </w:rPr>
        <w:t>0,3%</w:t>
      </w:r>
      <w:r w:rsidRPr="00D915B3">
        <w:rPr>
          <w:rFonts w:cs="Arabic Transparent" w:hint="cs"/>
          <w:sz w:val="30"/>
          <w:szCs w:val="30"/>
          <w:rtl/>
          <w:lang w:bidi="ar-MA"/>
        </w:rPr>
        <w:t xml:space="preserve"> </w:t>
      </w:r>
      <w:proofErr w:type="spellStart"/>
      <w:r w:rsidRPr="00D915B3">
        <w:rPr>
          <w:rFonts w:cs="Arabic Transparent" w:hint="cs"/>
          <w:sz w:val="30"/>
          <w:szCs w:val="30"/>
          <w:rtl/>
          <w:lang w:bidi="ar-MA"/>
        </w:rPr>
        <w:t>وأكادير</w:t>
      </w:r>
      <w:proofErr w:type="spellEnd"/>
      <w:r w:rsidRPr="00D915B3">
        <w:rPr>
          <w:rFonts w:cs="Arabic Transparent" w:hint="cs"/>
          <w:sz w:val="30"/>
          <w:szCs w:val="30"/>
          <w:rtl/>
          <w:lang w:bidi="ar-MA"/>
        </w:rPr>
        <w:t xml:space="preserve"> ب </w:t>
      </w:r>
      <w:r w:rsidRPr="00D915B3">
        <w:rPr>
          <w:rFonts w:cs="Arabic Transparent"/>
          <w:sz w:val="30"/>
          <w:szCs w:val="30"/>
          <w:lang w:bidi="ar-MA"/>
        </w:rPr>
        <w:t>0,1%</w:t>
      </w:r>
      <w:r w:rsidRPr="00D915B3">
        <w:rPr>
          <w:rFonts w:cs="Arabic Transparent" w:hint="cs"/>
          <w:sz w:val="30"/>
          <w:szCs w:val="30"/>
          <w:rtl/>
          <w:lang w:bidi="ar-MA"/>
        </w:rPr>
        <w:t>.</w:t>
      </w:r>
    </w:p>
    <w:p w:rsidR="009A6D1B" w:rsidRPr="00D915B3" w:rsidRDefault="009A6D1B" w:rsidP="009A6D1B">
      <w:pPr>
        <w:tabs>
          <w:tab w:val="left" w:pos="708"/>
        </w:tabs>
        <w:bidi/>
        <w:ind w:left="176" w:right="284" w:firstLine="567"/>
        <w:jc w:val="both"/>
        <w:rPr>
          <w:rFonts w:cs="Arabic Transparent"/>
          <w:sz w:val="12"/>
          <w:szCs w:val="12"/>
          <w:rtl/>
          <w:lang w:bidi="ar-MA"/>
        </w:rPr>
      </w:pPr>
    </w:p>
    <w:p w:rsidR="009A6D1B" w:rsidRPr="00D915B3" w:rsidRDefault="009A6D1B" w:rsidP="009A6D1B">
      <w:pPr>
        <w:tabs>
          <w:tab w:val="left" w:pos="708"/>
        </w:tabs>
        <w:bidi/>
        <w:spacing w:line="360" w:lineRule="exact"/>
        <w:ind w:left="176" w:right="284" w:firstLine="567"/>
        <w:jc w:val="both"/>
        <w:rPr>
          <w:rFonts w:cs="Arabic Transparent"/>
          <w:sz w:val="30"/>
          <w:szCs w:val="30"/>
          <w:rtl/>
          <w:lang w:bidi="ar-MA"/>
        </w:rPr>
      </w:pPr>
      <w:r w:rsidRPr="00D915B3">
        <w:rPr>
          <w:rFonts w:cs="Arabic Transparent"/>
          <w:sz w:val="30"/>
          <w:szCs w:val="30"/>
          <w:rtl/>
          <w:lang w:bidi="ar-MA"/>
        </w:rPr>
        <w:t>بالمقارنة مع نفس الشهر</w:t>
      </w:r>
      <w:r w:rsidRPr="00D915B3">
        <w:rPr>
          <w:rFonts w:cs="Arabic Transparent"/>
          <w:sz w:val="30"/>
          <w:szCs w:val="30"/>
          <w:lang w:bidi="ar-MA"/>
        </w:rPr>
        <w:t xml:space="preserve"> </w:t>
      </w:r>
      <w:r w:rsidRPr="00D915B3">
        <w:rPr>
          <w:rFonts w:cs="Arabic Transparent"/>
          <w:sz w:val="30"/>
          <w:szCs w:val="30"/>
          <w:rtl/>
          <w:lang w:bidi="ar-MA"/>
        </w:rPr>
        <w:t xml:space="preserve">من السنة السابقة، سجل الرقم الاستدلالي </w:t>
      </w:r>
      <w:r w:rsidRPr="00D915B3">
        <w:rPr>
          <w:rFonts w:cs="Arabic Transparent" w:hint="cs"/>
          <w:sz w:val="30"/>
          <w:szCs w:val="30"/>
          <w:rtl/>
          <w:lang w:bidi="ar-MA"/>
        </w:rPr>
        <w:t>للأثمان عند الاستهلاك ارتفاعا ب</w:t>
      </w:r>
      <w:r w:rsidRPr="00D915B3">
        <w:rPr>
          <w:rFonts w:cs="Arabic Transparent"/>
          <w:sz w:val="30"/>
          <w:szCs w:val="30"/>
          <w:rtl/>
          <w:lang w:bidi="ar-MA"/>
        </w:rPr>
        <w:t xml:space="preserve"> </w:t>
      </w:r>
      <w:r w:rsidRPr="00D915B3">
        <w:rPr>
          <w:rFonts w:cs="Arabic Transparent"/>
          <w:sz w:val="30"/>
          <w:szCs w:val="30"/>
          <w:lang w:bidi="ar-MA"/>
        </w:rPr>
        <w:t>0</w:t>
      </w:r>
      <w:proofErr w:type="gramStart"/>
      <w:r w:rsidRPr="00D915B3">
        <w:rPr>
          <w:rFonts w:cs="Arabic Transparent"/>
          <w:sz w:val="30"/>
          <w:szCs w:val="30"/>
          <w:lang w:bidi="ar-MA"/>
        </w:rPr>
        <w:t>,3%</w:t>
      </w:r>
      <w:proofErr w:type="gramEnd"/>
      <w:r w:rsidRPr="00D915B3">
        <w:rPr>
          <w:rFonts w:cs="Arabic Transparent"/>
          <w:sz w:val="30"/>
          <w:szCs w:val="30"/>
          <w:rtl/>
          <w:lang w:bidi="ar-MA"/>
        </w:rPr>
        <w:t xml:space="preserve"> خلال شهر </w:t>
      </w:r>
      <w:r w:rsidRPr="00D915B3">
        <w:rPr>
          <w:rFonts w:cs="Arabic Transparent" w:hint="cs"/>
          <w:sz w:val="30"/>
          <w:szCs w:val="30"/>
          <w:rtl/>
          <w:lang w:bidi="ar-MA"/>
        </w:rPr>
        <w:t xml:space="preserve">يونيو </w:t>
      </w:r>
      <w:r w:rsidRPr="00D915B3">
        <w:rPr>
          <w:rFonts w:cs="Arabic Transparent"/>
          <w:sz w:val="30"/>
          <w:szCs w:val="30"/>
          <w:lang w:bidi="ar-MA"/>
        </w:rPr>
        <w:t>2017</w:t>
      </w:r>
      <w:r w:rsidRPr="00D915B3">
        <w:rPr>
          <w:rFonts w:cs="Arabic Transparent"/>
          <w:sz w:val="30"/>
          <w:szCs w:val="30"/>
          <w:rtl/>
          <w:lang w:bidi="ar-MA"/>
        </w:rPr>
        <w:t>.</w:t>
      </w:r>
      <w:r w:rsidRPr="00D915B3">
        <w:rPr>
          <w:rFonts w:cs="Arabic Transparent"/>
          <w:sz w:val="30"/>
          <w:szCs w:val="30"/>
          <w:lang w:bidi="ar-MA"/>
        </w:rPr>
        <w:t xml:space="preserve"> </w:t>
      </w:r>
      <w:r w:rsidRPr="00D915B3">
        <w:rPr>
          <w:rFonts w:cs="Arabic Transparent"/>
          <w:sz w:val="30"/>
          <w:szCs w:val="30"/>
          <w:rtl/>
          <w:lang w:bidi="ar-MA"/>
        </w:rPr>
        <w:t xml:space="preserve">وقد نتج هذا </w:t>
      </w:r>
      <w:r w:rsidRPr="00D915B3">
        <w:rPr>
          <w:rFonts w:cs="Arabic Transparent" w:hint="cs"/>
          <w:sz w:val="30"/>
          <w:szCs w:val="30"/>
          <w:rtl/>
          <w:lang w:bidi="ar-MA"/>
        </w:rPr>
        <w:t xml:space="preserve">الارتفاع </w:t>
      </w:r>
      <w:r w:rsidRPr="00D915B3">
        <w:rPr>
          <w:rFonts w:cs="Arabic Transparent"/>
          <w:sz w:val="30"/>
          <w:szCs w:val="30"/>
          <w:rtl/>
          <w:lang w:bidi="ar-MA"/>
        </w:rPr>
        <w:t xml:space="preserve">عن </w:t>
      </w:r>
      <w:r w:rsidRPr="00D915B3">
        <w:rPr>
          <w:rFonts w:cs="Arabic Transparent" w:hint="cs"/>
          <w:sz w:val="30"/>
          <w:szCs w:val="30"/>
          <w:rtl/>
          <w:lang w:bidi="ar-MA"/>
        </w:rPr>
        <w:t xml:space="preserve">تزايد </w:t>
      </w:r>
      <w:r w:rsidRPr="00D915B3">
        <w:rPr>
          <w:rFonts w:cs="Arabic Transparent"/>
          <w:sz w:val="30"/>
          <w:szCs w:val="30"/>
          <w:rtl/>
          <w:lang w:bidi="ar-MA"/>
        </w:rPr>
        <w:t>أثمان المواد</w:t>
      </w:r>
      <w:r w:rsidRPr="00D915B3">
        <w:rPr>
          <w:rFonts w:cs="Arabic Transparent" w:hint="cs"/>
          <w:sz w:val="30"/>
          <w:szCs w:val="30"/>
          <w:rtl/>
          <w:lang w:bidi="ar-MA"/>
        </w:rPr>
        <w:t xml:space="preserve"> غير الغذائي</w:t>
      </w:r>
      <w:r w:rsidRPr="00D915B3">
        <w:rPr>
          <w:rFonts w:cs="Arabic Transparent" w:hint="eastAsia"/>
          <w:sz w:val="30"/>
          <w:szCs w:val="30"/>
          <w:rtl/>
          <w:lang w:bidi="ar-MA"/>
        </w:rPr>
        <w:t>ة</w:t>
      </w:r>
      <w:r w:rsidRPr="00D915B3">
        <w:rPr>
          <w:rFonts w:cs="Arabic Transparent" w:hint="cs"/>
          <w:sz w:val="30"/>
          <w:szCs w:val="30"/>
          <w:rtl/>
          <w:lang w:bidi="ar-MA"/>
        </w:rPr>
        <w:t xml:space="preserve"> ب </w:t>
      </w:r>
      <w:r w:rsidRPr="00D915B3">
        <w:rPr>
          <w:rFonts w:cs="Arabic Transparent"/>
          <w:sz w:val="30"/>
          <w:szCs w:val="30"/>
          <w:lang w:bidi="ar-MA"/>
        </w:rPr>
        <w:t>1</w:t>
      </w:r>
      <w:proofErr w:type="gramStart"/>
      <w:r w:rsidRPr="00D915B3">
        <w:rPr>
          <w:rFonts w:cs="Arabic Transparent"/>
          <w:sz w:val="30"/>
          <w:szCs w:val="30"/>
          <w:lang w:bidi="ar-MA"/>
        </w:rPr>
        <w:t>,0%</w:t>
      </w:r>
      <w:proofErr w:type="gramEnd"/>
      <w:r w:rsidRPr="00D915B3">
        <w:rPr>
          <w:rFonts w:cs="Arabic Transparent"/>
          <w:sz w:val="30"/>
          <w:szCs w:val="30"/>
          <w:rtl/>
          <w:lang w:bidi="ar-MA"/>
        </w:rPr>
        <w:t xml:space="preserve"> </w:t>
      </w:r>
      <w:r w:rsidRPr="00D915B3">
        <w:rPr>
          <w:rFonts w:cs="Arabic Transparent" w:hint="cs"/>
          <w:sz w:val="30"/>
          <w:szCs w:val="30"/>
          <w:rtl/>
          <w:lang w:bidi="ar-MA"/>
        </w:rPr>
        <w:t xml:space="preserve">وتراجع </w:t>
      </w:r>
      <w:r w:rsidRPr="00D915B3">
        <w:rPr>
          <w:rFonts w:cs="Arabic Transparent"/>
          <w:sz w:val="30"/>
          <w:szCs w:val="30"/>
          <w:rtl/>
          <w:lang w:bidi="ar-MA"/>
        </w:rPr>
        <w:t>المواد</w:t>
      </w:r>
      <w:r w:rsidRPr="00D915B3">
        <w:rPr>
          <w:rFonts w:cs="Arabic Transparent" w:hint="cs"/>
          <w:sz w:val="30"/>
          <w:szCs w:val="30"/>
          <w:rtl/>
          <w:lang w:bidi="ar-MA"/>
        </w:rPr>
        <w:t xml:space="preserve"> </w:t>
      </w:r>
      <w:r w:rsidRPr="00D915B3">
        <w:rPr>
          <w:rFonts w:cs="Arabic Transparent"/>
          <w:sz w:val="30"/>
          <w:szCs w:val="30"/>
          <w:rtl/>
          <w:lang w:bidi="ar-MA"/>
        </w:rPr>
        <w:t>الغذائية ب</w:t>
      </w:r>
      <w:r w:rsidRPr="00D915B3">
        <w:rPr>
          <w:rFonts w:cs="Arabic Transparent" w:hint="cs"/>
          <w:sz w:val="30"/>
          <w:szCs w:val="30"/>
          <w:rtl/>
          <w:lang w:bidi="ar-MA"/>
        </w:rPr>
        <w:t xml:space="preserve"> </w:t>
      </w:r>
      <w:r w:rsidRPr="00D915B3">
        <w:rPr>
          <w:rFonts w:cs="Arabic Transparent"/>
          <w:sz w:val="30"/>
          <w:szCs w:val="30"/>
          <w:lang w:bidi="ar-MA"/>
        </w:rPr>
        <w:t>0,7%</w:t>
      </w:r>
      <w:r w:rsidRPr="00D915B3">
        <w:rPr>
          <w:rFonts w:cs="Arabic Transparent"/>
          <w:sz w:val="30"/>
          <w:szCs w:val="30"/>
          <w:rtl/>
          <w:lang w:bidi="ar-MA"/>
        </w:rPr>
        <w:t>.</w:t>
      </w:r>
      <w:r w:rsidRPr="00D915B3">
        <w:rPr>
          <w:rFonts w:cs="Arabic Transparent" w:hint="cs"/>
          <w:sz w:val="30"/>
          <w:szCs w:val="30"/>
          <w:rtl/>
          <w:lang w:bidi="ar-MA"/>
        </w:rPr>
        <w:t xml:space="preserve"> </w:t>
      </w:r>
      <w:r w:rsidRPr="00D915B3">
        <w:rPr>
          <w:rFonts w:cs="Arabic Transparent"/>
          <w:sz w:val="30"/>
          <w:szCs w:val="30"/>
          <w:rtl/>
          <w:lang w:bidi="ar-MA"/>
        </w:rPr>
        <w:t xml:space="preserve">وتراوحت نسب التغير </w:t>
      </w:r>
      <w:r w:rsidRPr="00D915B3">
        <w:rPr>
          <w:rFonts w:cs="Arabic Transparent" w:hint="cs"/>
          <w:sz w:val="30"/>
          <w:szCs w:val="30"/>
          <w:rtl/>
          <w:lang w:bidi="ar-MA"/>
        </w:rPr>
        <w:t>ل</w:t>
      </w:r>
      <w:r w:rsidRPr="00D915B3">
        <w:rPr>
          <w:rFonts w:cs="Arabic Transparent"/>
          <w:sz w:val="30"/>
          <w:szCs w:val="30"/>
          <w:rtl/>
          <w:lang w:bidi="ar-MA"/>
        </w:rPr>
        <w:t>لمواد</w:t>
      </w:r>
      <w:r w:rsidRPr="00D915B3">
        <w:rPr>
          <w:rFonts w:cs="Arabic Transparent" w:hint="cs"/>
          <w:sz w:val="30"/>
          <w:szCs w:val="30"/>
          <w:rtl/>
          <w:lang w:bidi="ar-MA"/>
        </w:rPr>
        <w:t xml:space="preserve"> غير</w:t>
      </w:r>
      <w:r w:rsidRPr="00D915B3">
        <w:rPr>
          <w:rFonts w:cs="Arabic Transparent"/>
          <w:sz w:val="30"/>
          <w:szCs w:val="30"/>
          <w:rtl/>
          <w:lang w:bidi="ar-MA"/>
        </w:rPr>
        <w:t xml:space="preserve"> الغذائية ما بين انخفاض قدره </w:t>
      </w:r>
      <w:r w:rsidRPr="00D915B3">
        <w:rPr>
          <w:rFonts w:cs="Arabic Transparent"/>
          <w:sz w:val="30"/>
          <w:szCs w:val="30"/>
          <w:lang w:bidi="ar-MA"/>
        </w:rPr>
        <w:t>0</w:t>
      </w:r>
      <w:proofErr w:type="gramStart"/>
      <w:r w:rsidRPr="00D915B3">
        <w:rPr>
          <w:rFonts w:cs="Arabic Transparent"/>
          <w:sz w:val="30"/>
          <w:szCs w:val="30"/>
          <w:lang w:bidi="ar-MA"/>
        </w:rPr>
        <w:t>,2%</w:t>
      </w:r>
      <w:proofErr w:type="gramEnd"/>
      <w:r w:rsidRPr="00D915B3">
        <w:rPr>
          <w:rFonts w:cs="Arabic Transparent"/>
          <w:sz w:val="30"/>
          <w:szCs w:val="30"/>
          <w:rtl/>
          <w:lang w:bidi="ar-MA"/>
        </w:rPr>
        <w:t xml:space="preserve"> بالنسبة  </w:t>
      </w:r>
      <w:r w:rsidRPr="00D915B3">
        <w:rPr>
          <w:rFonts w:cs="Arabic Transparent" w:hint="cs"/>
          <w:sz w:val="30"/>
          <w:szCs w:val="30"/>
          <w:rtl/>
          <w:lang w:bidi="ar-MA"/>
        </w:rPr>
        <w:t>ل</w:t>
      </w:r>
      <w:r w:rsidRPr="00D915B3">
        <w:rPr>
          <w:rFonts w:cs="Arabic Transparent"/>
          <w:sz w:val="30"/>
          <w:szCs w:val="30"/>
          <w:lang w:bidi="ar-MA"/>
        </w:rPr>
        <w:t> </w:t>
      </w:r>
      <w:r w:rsidRPr="00D915B3">
        <w:rPr>
          <w:rFonts w:cs="Arabic Transparent"/>
          <w:sz w:val="30"/>
          <w:szCs w:val="30"/>
          <w:rtl/>
          <w:lang w:bidi="ar-MA"/>
        </w:rPr>
        <w:t>"</w:t>
      </w:r>
      <w:r w:rsidRPr="00D915B3">
        <w:rPr>
          <w:rFonts w:cs="Arabic Transparent" w:hint="cs"/>
          <w:sz w:val="30"/>
          <w:szCs w:val="30"/>
          <w:rtl/>
          <w:lang w:bidi="ar-MA"/>
        </w:rPr>
        <w:t>المواصلات</w:t>
      </w:r>
      <w:r w:rsidRPr="00D915B3">
        <w:rPr>
          <w:rFonts w:cs="Arabic Transparent"/>
          <w:sz w:val="30"/>
          <w:szCs w:val="30"/>
          <w:rtl/>
          <w:lang w:bidi="ar-MA"/>
        </w:rPr>
        <w:t>"</w:t>
      </w:r>
      <w:r w:rsidRPr="00D915B3">
        <w:rPr>
          <w:rFonts w:cs="Arabic Transparent" w:hint="cs"/>
          <w:sz w:val="30"/>
          <w:szCs w:val="30"/>
          <w:rtl/>
          <w:lang w:bidi="ar-MA"/>
        </w:rPr>
        <w:t xml:space="preserve"> </w:t>
      </w:r>
      <w:r w:rsidRPr="00D915B3">
        <w:rPr>
          <w:rFonts w:cs="Arabic Transparent"/>
          <w:sz w:val="30"/>
          <w:szCs w:val="30"/>
          <w:rtl/>
          <w:lang w:bidi="ar-MA"/>
        </w:rPr>
        <w:t>وارتفاع قدره</w:t>
      </w:r>
      <w:r w:rsidRPr="00D915B3">
        <w:rPr>
          <w:rFonts w:cs="Arabic Transparent"/>
          <w:sz w:val="30"/>
          <w:szCs w:val="30"/>
          <w:lang w:bidi="ar-MA"/>
        </w:rPr>
        <w:t xml:space="preserve">3,2% </w:t>
      </w:r>
      <w:r w:rsidRPr="00D915B3">
        <w:rPr>
          <w:rFonts w:cs="Arabic Transparent"/>
          <w:sz w:val="30"/>
          <w:szCs w:val="30"/>
          <w:rtl/>
          <w:lang w:bidi="ar-MA"/>
        </w:rPr>
        <w:t xml:space="preserve"> بالنسبة ل "</w:t>
      </w:r>
      <w:r w:rsidRPr="00D915B3">
        <w:rPr>
          <w:rFonts w:cs="Arabic Transparent" w:hint="cs"/>
          <w:sz w:val="30"/>
          <w:szCs w:val="30"/>
          <w:rtl/>
          <w:lang w:bidi="ar-MA"/>
        </w:rPr>
        <w:t>المطاعم والفنادق"</w:t>
      </w:r>
      <w:r w:rsidRPr="00D915B3">
        <w:rPr>
          <w:rFonts w:cs="Arabic Transparent"/>
          <w:sz w:val="30"/>
          <w:szCs w:val="30"/>
          <w:lang w:bidi="ar-MA"/>
        </w:rPr>
        <w:t>.</w:t>
      </w:r>
      <w:r w:rsidRPr="00D915B3">
        <w:rPr>
          <w:rFonts w:cs="Arabic Transparent"/>
          <w:sz w:val="30"/>
          <w:szCs w:val="30"/>
          <w:rtl/>
          <w:lang w:bidi="ar-MA"/>
        </w:rPr>
        <w:t xml:space="preserve"> </w:t>
      </w:r>
    </w:p>
    <w:p w:rsidR="009A6D1B" w:rsidRPr="00D915B3" w:rsidRDefault="009A6D1B" w:rsidP="009A6D1B">
      <w:pPr>
        <w:tabs>
          <w:tab w:val="left" w:pos="708"/>
        </w:tabs>
        <w:bidi/>
        <w:ind w:left="176" w:right="284" w:firstLine="567"/>
        <w:jc w:val="both"/>
        <w:rPr>
          <w:rFonts w:cs="Arabic Transparent"/>
          <w:sz w:val="12"/>
          <w:szCs w:val="12"/>
          <w:rtl/>
          <w:lang w:bidi="ar-MA"/>
        </w:rPr>
      </w:pPr>
    </w:p>
    <w:p w:rsidR="009A6D1B" w:rsidRPr="00D915B3" w:rsidRDefault="009A6D1B" w:rsidP="009A6D1B">
      <w:pPr>
        <w:tabs>
          <w:tab w:val="left" w:pos="708"/>
        </w:tabs>
        <w:bidi/>
        <w:spacing w:line="360" w:lineRule="exact"/>
        <w:ind w:left="176" w:right="284" w:firstLine="567"/>
        <w:jc w:val="both"/>
        <w:rPr>
          <w:rFonts w:cs="Arabic Transparent"/>
          <w:sz w:val="30"/>
          <w:szCs w:val="30"/>
          <w:rtl/>
          <w:lang w:bidi="ar-MA"/>
        </w:rPr>
      </w:pPr>
      <w:r w:rsidRPr="00D915B3">
        <w:rPr>
          <w:rFonts w:cs="Arabic Transparent"/>
          <w:sz w:val="30"/>
          <w:szCs w:val="30"/>
          <w:lang w:bidi="ar-MA"/>
        </w:rPr>
        <w:lastRenderedPageBreak/>
        <w:t xml:space="preserve"> </w:t>
      </w:r>
      <w:r w:rsidRPr="00D915B3">
        <w:rPr>
          <w:rFonts w:cs="Arabic Transparent" w:hint="cs"/>
          <w:sz w:val="30"/>
          <w:szCs w:val="30"/>
          <w:rtl/>
          <w:lang w:bidi="ar-MA"/>
        </w:rPr>
        <w:t xml:space="preserve">وهكذا، يكون </w:t>
      </w:r>
      <w:r w:rsidRPr="00D915B3">
        <w:rPr>
          <w:rFonts w:cs="Arabic Transparent"/>
          <w:sz w:val="30"/>
          <w:szCs w:val="30"/>
          <w:rtl/>
          <w:lang w:bidi="ar-MA"/>
        </w:rPr>
        <w:t xml:space="preserve">مؤشر التضخم الأساسي، الذي يستثني المواد ذات الأثمان المحددة والمواد ذات التقلبات العالية، </w:t>
      </w:r>
      <w:r w:rsidRPr="00D915B3">
        <w:rPr>
          <w:rFonts w:cs="Arabic Transparent" w:hint="cs"/>
          <w:sz w:val="30"/>
          <w:szCs w:val="30"/>
          <w:rtl/>
          <w:lang w:bidi="ar-MA"/>
        </w:rPr>
        <w:t xml:space="preserve">قد عرف </w:t>
      </w:r>
      <w:r w:rsidRPr="00D915B3">
        <w:rPr>
          <w:rFonts w:cs="Arabic Transparent"/>
          <w:sz w:val="30"/>
          <w:szCs w:val="30"/>
          <w:rtl/>
          <w:lang w:bidi="ar-MA"/>
        </w:rPr>
        <w:t xml:space="preserve">خلال </w:t>
      </w:r>
      <w:r w:rsidRPr="00D915B3">
        <w:rPr>
          <w:rFonts w:cs="Arabic Transparent" w:hint="cs"/>
          <w:sz w:val="30"/>
          <w:szCs w:val="30"/>
          <w:rtl/>
          <w:lang w:bidi="ar-MA"/>
        </w:rPr>
        <w:t>شهر يونيو 2017</w:t>
      </w:r>
      <w:r w:rsidRPr="00D915B3">
        <w:rPr>
          <w:rFonts w:cs="Arabic Transparent"/>
          <w:sz w:val="30"/>
          <w:szCs w:val="30"/>
          <w:rtl/>
          <w:lang w:bidi="ar-MA"/>
        </w:rPr>
        <w:t xml:space="preserve"> </w:t>
      </w:r>
      <w:r w:rsidRPr="00D915B3">
        <w:rPr>
          <w:rFonts w:cs="Arabic Transparent" w:hint="cs"/>
          <w:sz w:val="30"/>
          <w:szCs w:val="30"/>
          <w:rtl/>
          <w:lang w:bidi="ar-MA"/>
        </w:rPr>
        <w:t xml:space="preserve">ارتفاعا ب </w:t>
      </w:r>
      <w:r w:rsidRPr="00D915B3">
        <w:rPr>
          <w:rFonts w:cs="Arabic Transparent"/>
          <w:sz w:val="30"/>
          <w:szCs w:val="30"/>
          <w:lang w:bidi="ar-MA"/>
        </w:rPr>
        <w:t>,2%</w:t>
      </w:r>
      <w:r w:rsidRPr="00D915B3">
        <w:rPr>
          <w:rFonts w:cs="Arabic Transparent" w:hint="cs"/>
          <w:sz w:val="30"/>
          <w:szCs w:val="30"/>
          <w:rtl/>
          <w:lang w:bidi="ar-MA"/>
        </w:rPr>
        <w:t>0</w:t>
      </w:r>
      <w:r w:rsidRPr="00D915B3">
        <w:rPr>
          <w:rFonts w:cs="Arabic Transparent"/>
          <w:sz w:val="30"/>
          <w:szCs w:val="30"/>
          <w:rtl/>
          <w:lang w:bidi="ar-MA"/>
        </w:rPr>
        <w:t xml:space="preserve"> بالمقارنة مع </w:t>
      </w:r>
      <w:r w:rsidRPr="00D915B3">
        <w:rPr>
          <w:rFonts w:cs="Arabic Transparent" w:hint="cs"/>
          <w:sz w:val="30"/>
          <w:szCs w:val="30"/>
          <w:rtl/>
          <w:lang w:bidi="ar-MA"/>
        </w:rPr>
        <w:t xml:space="preserve">شهر </w:t>
      </w:r>
      <w:proofErr w:type="spellStart"/>
      <w:r w:rsidRPr="00D915B3">
        <w:rPr>
          <w:rFonts w:cs="Arabic Transparent" w:hint="cs"/>
          <w:sz w:val="30"/>
          <w:szCs w:val="30"/>
          <w:rtl/>
          <w:lang w:bidi="ar-MA"/>
        </w:rPr>
        <w:t>ماي</w:t>
      </w:r>
      <w:proofErr w:type="spellEnd"/>
      <w:r w:rsidRPr="00D915B3">
        <w:rPr>
          <w:rFonts w:cs="Arabic Transparent" w:hint="cs"/>
          <w:sz w:val="30"/>
          <w:szCs w:val="30"/>
          <w:rtl/>
          <w:lang w:bidi="ar-MA"/>
        </w:rPr>
        <w:t xml:space="preserve"> 2017 </w:t>
      </w:r>
      <w:proofErr w:type="spellStart"/>
      <w:r w:rsidRPr="00D915B3">
        <w:rPr>
          <w:rFonts w:cs="Arabic Transparent" w:hint="cs"/>
          <w:sz w:val="30"/>
          <w:szCs w:val="30"/>
          <w:rtl/>
          <w:lang w:bidi="ar-MA"/>
        </w:rPr>
        <w:t>وب</w:t>
      </w:r>
      <w:proofErr w:type="spellEnd"/>
      <w:r w:rsidRPr="00D915B3">
        <w:rPr>
          <w:rFonts w:cs="Arabic Transparent" w:hint="cs"/>
          <w:sz w:val="30"/>
          <w:szCs w:val="30"/>
          <w:rtl/>
          <w:lang w:bidi="ar-MA"/>
        </w:rPr>
        <w:t xml:space="preserve"> </w:t>
      </w:r>
      <w:r w:rsidRPr="00D915B3">
        <w:rPr>
          <w:rFonts w:cs="Arabic Transparent"/>
          <w:sz w:val="30"/>
          <w:szCs w:val="30"/>
          <w:lang w:bidi="ar-MA"/>
        </w:rPr>
        <w:t>0,9%</w:t>
      </w:r>
      <w:r w:rsidRPr="00D915B3">
        <w:rPr>
          <w:rFonts w:cs="Arabic Transparent" w:hint="cs"/>
          <w:sz w:val="30"/>
          <w:szCs w:val="30"/>
          <w:rtl/>
          <w:lang w:bidi="ar-MA"/>
        </w:rPr>
        <w:t xml:space="preserve"> </w:t>
      </w:r>
      <w:r w:rsidRPr="00D915B3">
        <w:rPr>
          <w:rFonts w:cs="Arabic Transparent"/>
          <w:sz w:val="30"/>
          <w:szCs w:val="30"/>
          <w:rtl/>
          <w:lang w:bidi="ar-MA"/>
        </w:rPr>
        <w:t>بالمقارنة مع شه</w:t>
      </w:r>
      <w:r w:rsidRPr="00D915B3">
        <w:rPr>
          <w:rFonts w:cs="Arabic Transparent" w:hint="cs"/>
          <w:sz w:val="30"/>
          <w:szCs w:val="30"/>
          <w:rtl/>
          <w:lang w:bidi="ar-MA"/>
        </w:rPr>
        <w:t>ر يونيو 2016</w:t>
      </w:r>
      <w:r w:rsidRPr="00D915B3">
        <w:rPr>
          <w:rFonts w:cs="Arabic Transparent"/>
          <w:sz w:val="30"/>
          <w:szCs w:val="30"/>
          <w:lang w:bidi="ar-MA"/>
        </w:rPr>
        <w:t>.</w:t>
      </w:r>
    </w:p>
    <w:p w:rsidR="00765FB9" w:rsidRPr="00F1511D" w:rsidRDefault="00765FB9" w:rsidP="00765FB9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765FB9" w:rsidRPr="00F1511D" w:rsidRDefault="00765FB9" w:rsidP="00765FB9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lang w:bidi="ar-MA"/>
        </w:rPr>
      </w:pPr>
    </w:p>
    <w:p w:rsidR="00765FB9" w:rsidRPr="009A6D1B" w:rsidRDefault="00765FB9" w:rsidP="009A6D1B">
      <w:pPr>
        <w:bidi/>
        <w:spacing w:after="0" w:line="240" w:lineRule="auto"/>
        <w:ind w:firstLine="612"/>
        <w:jc w:val="center"/>
        <w:rPr>
          <w:rFonts w:ascii="Arial" w:hAnsi="Arial" w:cs="Arial"/>
          <w:b/>
          <w:bCs/>
          <w:sz w:val="28"/>
          <w:szCs w:val="28"/>
          <w:rtl/>
          <w:lang w:bidi="ar-MA"/>
        </w:rPr>
      </w:pPr>
      <w:r w:rsidRPr="009A6D1B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جدول 1: </w:t>
      </w:r>
      <w:r w:rsidRPr="009A6D1B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تطور </w:t>
      </w:r>
      <w:r w:rsidRPr="009A6D1B">
        <w:rPr>
          <w:rFonts w:ascii="Arial" w:hAnsi="Arial" w:cs="Arial"/>
          <w:b/>
          <w:bCs/>
          <w:sz w:val="28"/>
          <w:szCs w:val="28"/>
          <w:rtl/>
          <w:lang w:bidi="ar-MA"/>
        </w:rPr>
        <w:t>الرقم الاستدلالي للأثمان عند الاستهلاك على صعيد المدن</w:t>
      </w:r>
      <w:r w:rsidRPr="009A6D1B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Pr="009A6D1B">
        <w:rPr>
          <w:rFonts w:ascii="Arial" w:hAnsi="Arial" w:cs="Arial"/>
          <w:b/>
          <w:bCs/>
          <w:sz w:val="28"/>
          <w:szCs w:val="28"/>
          <w:rtl/>
          <w:lang w:bidi="ar-MA"/>
        </w:rPr>
        <w:t>بين شهري</w:t>
      </w:r>
      <w:r w:rsidRPr="009A6D1B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proofErr w:type="spellStart"/>
      <w:r w:rsidR="009A6D1B" w:rsidRPr="009A6D1B">
        <w:rPr>
          <w:rFonts w:ascii="Arial" w:hAnsi="Arial" w:cs="Arabic Transparent" w:hint="cs"/>
          <w:b/>
          <w:bCs/>
          <w:sz w:val="28"/>
          <w:szCs w:val="28"/>
          <w:rtl/>
          <w:lang w:bidi="ar-MA"/>
        </w:rPr>
        <w:t>ماي</w:t>
      </w:r>
      <w:proofErr w:type="spellEnd"/>
      <w:r w:rsidR="009A6D1B" w:rsidRPr="009A6D1B">
        <w:rPr>
          <w:rFonts w:ascii="Arial" w:hAnsi="Arial" w:cs="Arabic Transparent" w:hint="cs"/>
          <w:b/>
          <w:bCs/>
          <w:sz w:val="28"/>
          <w:szCs w:val="28"/>
          <w:rtl/>
          <w:lang w:bidi="ar-MA"/>
        </w:rPr>
        <w:t xml:space="preserve"> ويونيه </w:t>
      </w:r>
      <w:r w:rsidRPr="009A6D1B">
        <w:rPr>
          <w:rFonts w:ascii="Arial" w:hAnsi="Arial" w:cs="Arial" w:hint="cs"/>
          <w:b/>
          <w:bCs/>
          <w:sz w:val="28"/>
          <w:szCs w:val="28"/>
          <w:rtl/>
          <w:lang w:bidi="ar-MA"/>
        </w:rPr>
        <w:t>2017</w:t>
      </w:r>
    </w:p>
    <w:p w:rsidR="00765FB9" w:rsidRPr="00F1511D" w:rsidRDefault="00765FB9" w:rsidP="00765FB9">
      <w:pPr>
        <w:bidi/>
        <w:spacing w:after="0" w:line="240" w:lineRule="auto"/>
        <w:ind w:firstLine="612"/>
        <w:jc w:val="center"/>
        <w:rPr>
          <w:rFonts w:ascii="Arial" w:hAnsi="Arial" w:cs="Arial"/>
          <w:sz w:val="28"/>
          <w:szCs w:val="28"/>
          <w:rtl/>
          <w:lang w:bidi="ar-MA"/>
        </w:rPr>
      </w:pPr>
    </w:p>
    <w:tbl>
      <w:tblPr>
        <w:bidiVisual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89"/>
        <w:gridCol w:w="3246"/>
        <w:gridCol w:w="3246"/>
        <w:gridCol w:w="3339"/>
      </w:tblGrid>
      <w:tr w:rsidR="00765FB9" w:rsidRPr="00F1511D" w:rsidTr="00517E3B">
        <w:trPr>
          <w:trHeight w:hRule="exact" w:val="454"/>
          <w:jc w:val="center"/>
        </w:trPr>
        <w:tc>
          <w:tcPr>
            <w:tcW w:w="1543" w:type="pct"/>
            <w:shd w:val="clear" w:color="auto" w:fill="E36C0A" w:themeFill="accent6" w:themeFillShade="BF"/>
            <w:vAlign w:val="center"/>
          </w:tcPr>
          <w:p w:rsidR="00765FB9" w:rsidRPr="00F1511D" w:rsidRDefault="00765FB9" w:rsidP="00517E3B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المدن</w:t>
            </w:r>
            <w:proofErr w:type="gramEnd"/>
          </w:p>
        </w:tc>
        <w:tc>
          <w:tcPr>
            <w:tcW w:w="1141" w:type="pct"/>
            <w:shd w:val="clear" w:color="auto" w:fill="E36C0A" w:themeFill="accent6" w:themeFillShade="BF"/>
            <w:vAlign w:val="center"/>
          </w:tcPr>
          <w:p w:rsidR="00765FB9" w:rsidRPr="00F1511D" w:rsidRDefault="00765FB9" w:rsidP="008D038F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spell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ما</w:t>
            </w:r>
            <w:r w:rsidR="008D038F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ي</w:t>
            </w:r>
            <w:proofErr w:type="spell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2017</w:t>
            </w:r>
          </w:p>
        </w:tc>
        <w:tc>
          <w:tcPr>
            <w:tcW w:w="1141" w:type="pct"/>
            <w:shd w:val="clear" w:color="auto" w:fill="E36C0A" w:themeFill="accent6" w:themeFillShade="BF"/>
            <w:vAlign w:val="center"/>
          </w:tcPr>
          <w:p w:rsidR="00765FB9" w:rsidRPr="00F1511D" w:rsidRDefault="008D038F" w:rsidP="00517E3B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يونيو</w:t>
            </w:r>
            <w:proofErr w:type="gramEnd"/>
            <w:r w:rsidR="00765FB9"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2017</w:t>
            </w:r>
          </w:p>
        </w:tc>
        <w:tc>
          <w:tcPr>
            <w:tcW w:w="1174" w:type="pct"/>
            <w:shd w:val="clear" w:color="auto" w:fill="E36C0A" w:themeFill="accent6" w:themeFillShade="BF"/>
            <w:vAlign w:val="center"/>
          </w:tcPr>
          <w:p w:rsidR="00765FB9" w:rsidRPr="00F1511D" w:rsidRDefault="00765FB9" w:rsidP="008D038F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lang w:bidi="ar-MA"/>
              </w:rPr>
            </w:pPr>
            <w:proofErr w:type="gram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التغي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ــ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ر</w:t>
            </w:r>
            <w:proofErr w:type="gramEnd"/>
            <w:r w:rsidR="008D038F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(ب </w:t>
            </w:r>
            <w:r w:rsidRPr="00F1511D">
              <w:rPr>
                <w:rFonts w:ascii="Arial" w:hAnsi="Arial" w:cs="Arial"/>
                <w:sz w:val="28"/>
                <w:szCs w:val="28"/>
                <w:lang w:bidi="ar-MA"/>
              </w:rPr>
              <w:t>%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)</w:t>
            </w:r>
          </w:p>
        </w:tc>
      </w:tr>
      <w:tr w:rsidR="008D038F" w:rsidRPr="00F1511D" w:rsidTr="00517E3B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8D038F" w:rsidRPr="00F1511D" w:rsidRDefault="008D038F" w:rsidP="00517E3B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lang w:bidi="ar-MA"/>
              </w:rPr>
            </w:pPr>
            <w:proofErr w:type="spell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أكادير</w:t>
            </w:r>
            <w:proofErr w:type="spellEnd"/>
          </w:p>
        </w:tc>
        <w:tc>
          <w:tcPr>
            <w:tcW w:w="1141" w:type="pct"/>
            <w:vAlign w:val="center"/>
          </w:tcPr>
          <w:p w:rsidR="008D038F" w:rsidRPr="00711697" w:rsidRDefault="008D038F" w:rsidP="00517E3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</w:pPr>
            <w:proofErr w:type="spellStart"/>
            <w:r>
              <w:rPr>
                <w:rFonts w:ascii="Arial" w:hAnsi="Arial" w:cs="Arabic Transparent" w:hint="cs"/>
                <w:b/>
                <w:bCs/>
                <w:sz w:val="30"/>
                <w:szCs w:val="30"/>
                <w:rtl/>
                <w:lang w:bidi="ar-MA"/>
              </w:rPr>
              <w:t>ماي</w:t>
            </w:r>
            <w:proofErr w:type="spellEnd"/>
            <w:r>
              <w:rPr>
                <w:rFonts w:ascii="Arial" w:hAnsi="Arial" w:cs="Arabic Transparent" w:hint="cs"/>
                <w:b/>
                <w:bCs/>
                <w:sz w:val="30"/>
                <w:szCs w:val="30"/>
                <w:rtl/>
                <w:lang w:bidi="ar-MA"/>
              </w:rPr>
              <w:t xml:space="preserve">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ar-MA"/>
              </w:rPr>
              <w:t>2017</w:t>
            </w:r>
          </w:p>
        </w:tc>
        <w:tc>
          <w:tcPr>
            <w:tcW w:w="1141" w:type="pct"/>
            <w:vAlign w:val="center"/>
          </w:tcPr>
          <w:p w:rsidR="008D038F" w:rsidRPr="00711697" w:rsidRDefault="008D038F" w:rsidP="00517E3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</w:pPr>
            <w:r>
              <w:rPr>
                <w:rFonts w:ascii="Arial" w:hAnsi="Arial" w:cs="Arabic Transparent" w:hint="cs"/>
                <w:b/>
                <w:bCs/>
                <w:sz w:val="30"/>
                <w:szCs w:val="30"/>
                <w:rtl/>
                <w:lang w:bidi="ar-MA"/>
              </w:rPr>
              <w:t xml:space="preserve">يونيه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ar-MA"/>
              </w:rPr>
              <w:t>2017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8D038F" w:rsidRPr="00687B0B" w:rsidRDefault="008D038F" w:rsidP="00517E3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</w:pPr>
            <w:proofErr w:type="gramStart"/>
            <w:r w:rsidRPr="00687B0B"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  <w:t>التغي</w:t>
            </w:r>
            <w:r w:rsidRPr="00687B0B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MA"/>
              </w:rPr>
              <w:t>ــ</w:t>
            </w:r>
            <w:r w:rsidRPr="00687B0B"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  <w:t>ر</w:t>
            </w:r>
            <w:proofErr w:type="gramEnd"/>
          </w:p>
          <w:p w:rsidR="008D038F" w:rsidRPr="00687B0B" w:rsidRDefault="008D038F" w:rsidP="00517E3B">
            <w:pPr>
              <w:bidi/>
              <w:jc w:val="center"/>
              <w:rPr>
                <w:rFonts w:ascii="Arial" w:hAnsi="Arial" w:cs="Arial"/>
                <w:sz w:val="24"/>
                <w:szCs w:val="24"/>
                <w:lang w:bidi="ar-MA"/>
              </w:rPr>
            </w:pPr>
            <w:r w:rsidRPr="00687B0B">
              <w:rPr>
                <w:rFonts w:ascii="Arial" w:hAnsi="Arial" w:cs="Arial" w:hint="cs"/>
                <w:sz w:val="24"/>
                <w:szCs w:val="24"/>
                <w:rtl/>
                <w:lang w:bidi="ar-MA"/>
              </w:rPr>
              <w:t xml:space="preserve">(ب </w:t>
            </w:r>
            <w:r w:rsidRPr="00687B0B">
              <w:rPr>
                <w:rFonts w:ascii="Arial" w:hAnsi="Arial" w:cs="Arial"/>
                <w:sz w:val="24"/>
                <w:szCs w:val="24"/>
                <w:lang w:bidi="ar-MA"/>
              </w:rPr>
              <w:t>%</w:t>
            </w:r>
            <w:r w:rsidRPr="00687B0B">
              <w:rPr>
                <w:rFonts w:ascii="Arial" w:hAnsi="Arial" w:cs="Arial" w:hint="cs"/>
                <w:sz w:val="24"/>
                <w:szCs w:val="24"/>
                <w:rtl/>
                <w:lang w:bidi="ar-MA"/>
              </w:rPr>
              <w:t>)</w:t>
            </w:r>
          </w:p>
        </w:tc>
      </w:tr>
      <w:tr w:rsidR="008D038F" w:rsidRPr="00F1511D" w:rsidTr="00517E3B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8D038F" w:rsidRPr="00F1511D" w:rsidRDefault="008D038F" w:rsidP="00517E3B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الدار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البيضاء</w:t>
            </w:r>
          </w:p>
        </w:tc>
        <w:tc>
          <w:tcPr>
            <w:tcW w:w="1141" w:type="pct"/>
            <w:vAlign w:val="center"/>
          </w:tcPr>
          <w:p w:rsidR="008D038F" w:rsidRPr="00C61C31" w:rsidRDefault="008D038F" w:rsidP="00517E3B">
            <w:pPr>
              <w:jc w:val="center"/>
              <w:rPr>
                <w:rFonts w:ascii="Arial" w:hAnsi="Arial" w:cs="Arial"/>
              </w:rPr>
            </w:pPr>
            <w:r w:rsidRPr="00C61C31">
              <w:rPr>
                <w:rFonts w:ascii="Arial" w:hAnsi="Arial" w:cs="Arial"/>
              </w:rPr>
              <w:t>115,4</w:t>
            </w:r>
          </w:p>
        </w:tc>
        <w:tc>
          <w:tcPr>
            <w:tcW w:w="1141" w:type="pct"/>
            <w:vAlign w:val="center"/>
          </w:tcPr>
          <w:p w:rsidR="008D038F" w:rsidRPr="009B5BB2" w:rsidRDefault="008D038F" w:rsidP="00517E3B">
            <w:pPr>
              <w:jc w:val="center"/>
              <w:rPr>
                <w:rFonts w:ascii="Arial" w:hAnsi="Arial" w:cs="Arial"/>
              </w:rPr>
            </w:pPr>
            <w:r w:rsidRPr="009B5BB2">
              <w:rPr>
                <w:rFonts w:ascii="Arial" w:hAnsi="Arial" w:cs="Arial"/>
              </w:rPr>
              <w:t>115,3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8D038F" w:rsidRPr="009B5BB2" w:rsidRDefault="008D038F" w:rsidP="00517E3B">
            <w:pPr>
              <w:jc w:val="center"/>
              <w:rPr>
                <w:rFonts w:ascii="Arial" w:hAnsi="Arial" w:cs="Arial"/>
              </w:rPr>
            </w:pPr>
            <w:r w:rsidRPr="009B5BB2">
              <w:rPr>
                <w:rFonts w:ascii="Arial" w:hAnsi="Arial" w:cs="Arial"/>
              </w:rPr>
              <w:t>-0,1</w:t>
            </w:r>
          </w:p>
        </w:tc>
      </w:tr>
      <w:tr w:rsidR="008D038F" w:rsidRPr="00F1511D" w:rsidTr="00517E3B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8D038F" w:rsidRPr="00F1511D" w:rsidRDefault="008D038F" w:rsidP="00517E3B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spell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فاس</w:t>
            </w:r>
            <w:proofErr w:type="spellEnd"/>
          </w:p>
        </w:tc>
        <w:tc>
          <w:tcPr>
            <w:tcW w:w="1141" w:type="pct"/>
            <w:vAlign w:val="center"/>
          </w:tcPr>
          <w:p w:rsidR="008D038F" w:rsidRPr="00C61C31" w:rsidRDefault="008D038F" w:rsidP="00517E3B">
            <w:pPr>
              <w:jc w:val="center"/>
              <w:rPr>
                <w:rFonts w:ascii="Arial" w:hAnsi="Arial" w:cs="Arial"/>
              </w:rPr>
            </w:pPr>
            <w:r w:rsidRPr="00C61C31">
              <w:rPr>
                <w:rFonts w:ascii="Arial" w:hAnsi="Arial" w:cs="Arial"/>
              </w:rPr>
              <w:t>119,9</w:t>
            </w:r>
          </w:p>
        </w:tc>
        <w:tc>
          <w:tcPr>
            <w:tcW w:w="1141" w:type="pct"/>
            <w:vAlign w:val="center"/>
          </w:tcPr>
          <w:p w:rsidR="008D038F" w:rsidRPr="009B5BB2" w:rsidRDefault="008D038F" w:rsidP="00517E3B">
            <w:pPr>
              <w:jc w:val="center"/>
              <w:rPr>
                <w:rFonts w:ascii="Arial" w:hAnsi="Arial" w:cs="Arial"/>
              </w:rPr>
            </w:pPr>
            <w:r w:rsidRPr="009B5BB2">
              <w:rPr>
                <w:rFonts w:ascii="Arial" w:hAnsi="Arial" w:cs="Arial"/>
              </w:rPr>
              <w:t>121,0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8D038F" w:rsidRPr="009B5BB2" w:rsidRDefault="008D038F" w:rsidP="00517E3B">
            <w:pPr>
              <w:jc w:val="center"/>
              <w:rPr>
                <w:rFonts w:ascii="Arial" w:hAnsi="Arial" w:cs="Arial"/>
              </w:rPr>
            </w:pPr>
            <w:r w:rsidRPr="009B5BB2">
              <w:rPr>
                <w:rFonts w:ascii="Arial" w:hAnsi="Arial" w:cs="Arial"/>
              </w:rPr>
              <w:t>0,9</w:t>
            </w:r>
          </w:p>
        </w:tc>
      </w:tr>
      <w:tr w:rsidR="008D038F" w:rsidRPr="00F1511D" w:rsidTr="00517E3B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8D038F" w:rsidRPr="00F1511D" w:rsidRDefault="008D038F" w:rsidP="00517E3B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القنيطرة</w:t>
            </w:r>
          </w:p>
        </w:tc>
        <w:tc>
          <w:tcPr>
            <w:tcW w:w="1141" w:type="pct"/>
            <w:vAlign w:val="center"/>
          </w:tcPr>
          <w:p w:rsidR="008D038F" w:rsidRPr="00C61C31" w:rsidRDefault="008D038F" w:rsidP="00517E3B">
            <w:pPr>
              <w:jc w:val="center"/>
              <w:rPr>
                <w:rFonts w:ascii="Arial" w:hAnsi="Arial" w:cs="Arial"/>
              </w:rPr>
            </w:pPr>
            <w:r w:rsidRPr="00C61C31">
              <w:rPr>
                <w:rFonts w:ascii="Arial" w:hAnsi="Arial" w:cs="Arial"/>
              </w:rPr>
              <w:t>117,8</w:t>
            </w:r>
          </w:p>
        </w:tc>
        <w:tc>
          <w:tcPr>
            <w:tcW w:w="1141" w:type="pct"/>
            <w:vAlign w:val="center"/>
          </w:tcPr>
          <w:p w:rsidR="008D038F" w:rsidRPr="009B5BB2" w:rsidRDefault="008D038F" w:rsidP="00517E3B">
            <w:pPr>
              <w:jc w:val="center"/>
              <w:rPr>
                <w:rFonts w:ascii="Arial" w:hAnsi="Arial" w:cs="Arial"/>
              </w:rPr>
            </w:pPr>
            <w:r w:rsidRPr="009B5BB2">
              <w:rPr>
                <w:rFonts w:ascii="Arial" w:hAnsi="Arial" w:cs="Arial"/>
              </w:rPr>
              <w:t>118,3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8D038F" w:rsidRPr="009B5BB2" w:rsidRDefault="008D038F" w:rsidP="00517E3B">
            <w:pPr>
              <w:jc w:val="center"/>
              <w:rPr>
                <w:rFonts w:ascii="Arial" w:hAnsi="Arial" w:cs="Arial"/>
              </w:rPr>
            </w:pPr>
            <w:r w:rsidRPr="009B5BB2">
              <w:rPr>
                <w:rFonts w:ascii="Arial" w:hAnsi="Arial" w:cs="Arial"/>
              </w:rPr>
              <w:t>0,4</w:t>
            </w:r>
          </w:p>
        </w:tc>
      </w:tr>
      <w:tr w:rsidR="008D038F" w:rsidRPr="00F1511D" w:rsidTr="00517E3B">
        <w:trPr>
          <w:trHeight w:hRule="exact" w:val="340"/>
          <w:jc w:val="center"/>
        </w:trPr>
        <w:tc>
          <w:tcPr>
            <w:tcW w:w="1543" w:type="pct"/>
            <w:shd w:val="clear" w:color="auto" w:fill="B020B0"/>
            <w:vAlign w:val="center"/>
          </w:tcPr>
          <w:p w:rsidR="008D038F" w:rsidRPr="00F1511D" w:rsidRDefault="008D038F" w:rsidP="00517E3B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مراكش</w:t>
            </w:r>
          </w:p>
        </w:tc>
        <w:tc>
          <w:tcPr>
            <w:tcW w:w="1141" w:type="pct"/>
            <w:shd w:val="clear" w:color="auto" w:fill="B020B0"/>
            <w:vAlign w:val="center"/>
          </w:tcPr>
          <w:p w:rsidR="008D038F" w:rsidRPr="00C61C31" w:rsidRDefault="008D038F" w:rsidP="00517E3B">
            <w:pPr>
              <w:jc w:val="center"/>
              <w:rPr>
                <w:rFonts w:ascii="Arial" w:hAnsi="Arial" w:cs="Arial"/>
              </w:rPr>
            </w:pPr>
            <w:r w:rsidRPr="00C61C31">
              <w:rPr>
                <w:rFonts w:ascii="Arial" w:hAnsi="Arial" w:cs="Arial"/>
              </w:rPr>
              <w:t>116,1</w:t>
            </w:r>
          </w:p>
        </w:tc>
        <w:tc>
          <w:tcPr>
            <w:tcW w:w="1141" w:type="pct"/>
            <w:shd w:val="clear" w:color="auto" w:fill="B020B0"/>
            <w:vAlign w:val="center"/>
          </w:tcPr>
          <w:p w:rsidR="008D038F" w:rsidRPr="009B5BB2" w:rsidRDefault="008D038F" w:rsidP="00517E3B">
            <w:pPr>
              <w:jc w:val="center"/>
              <w:rPr>
                <w:rFonts w:ascii="Arial" w:hAnsi="Arial" w:cs="Arial"/>
              </w:rPr>
            </w:pPr>
            <w:r w:rsidRPr="009B5BB2">
              <w:rPr>
                <w:rFonts w:ascii="Arial" w:hAnsi="Arial" w:cs="Arial"/>
              </w:rPr>
              <w:t>116,3</w:t>
            </w:r>
          </w:p>
        </w:tc>
        <w:tc>
          <w:tcPr>
            <w:tcW w:w="1174" w:type="pct"/>
            <w:shd w:val="clear" w:color="auto" w:fill="B020B0"/>
            <w:vAlign w:val="center"/>
          </w:tcPr>
          <w:p w:rsidR="008D038F" w:rsidRPr="009B5BB2" w:rsidRDefault="008D038F" w:rsidP="00517E3B">
            <w:pPr>
              <w:jc w:val="center"/>
              <w:rPr>
                <w:rFonts w:ascii="Arial" w:hAnsi="Arial" w:cs="Arial"/>
              </w:rPr>
            </w:pPr>
            <w:r w:rsidRPr="009B5BB2">
              <w:rPr>
                <w:rFonts w:ascii="Arial" w:hAnsi="Arial" w:cs="Arial"/>
              </w:rPr>
              <w:t>0,2</w:t>
            </w:r>
          </w:p>
        </w:tc>
      </w:tr>
      <w:tr w:rsidR="008D038F" w:rsidRPr="00F1511D" w:rsidTr="00517E3B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8D038F" w:rsidRPr="00F1511D" w:rsidRDefault="008D038F" w:rsidP="00517E3B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وجدة</w:t>
            </w:r>
            <w:proofErr w:type="gramEnd"/>
          </w:p>
        </w:tc>
        <w:tc>
          <w:tcPr>
            <w:tcW w:w="1141" w:type="pct"/>
            <w:vAlign w:val="center"/>
          </w:tcPr>
          <w:p w:rsidR="008D038F" w:rsidRPr="00C61C31" w:rsidRDefault="008D038F" w:rsidP="00517E3B">
            <w:pPr>
              <w:jc w:val="center"/>
              <w:rPr>
                <w:rFonts w:ascii="Arial" w:hAnsi="Arial" w:cs="Arial"/>
              </w:rPr>
            </w:pPr>
            <w:r w:rsidRPr="00C61C31">
              <w:rPr>
                <w:rFonts w:ascii="Arial" w:hAnsi="Arial" w:cs="Arial"/>
              </w:rPr>
              <w:t>118,1</w:t>
            </w:r>
          </w:p>
        </w:tc>
        <w:tc>
          <w:tcPr>
            <w:tcW w:w="1141" w:type="pct"/>
            <w:vAlign w:val="center"/>
          </w:tcPr>
          <w:p w:rsidR="008D038F" w:rsidRPr="009B5BB2" w:rsidRDefault="008D038F" w:rsidP="00517E3B">
            <w:pPr>
              <w:jc w:val="center"/>
              <w:rPr>
                <w:rFonts w:ascii="Arial" w:hAnsi="Arial" w:cs="Arial"/>
              </w:rPr>
            </w:pPr>
            <w:r w:rsidRPr="009B5BB2">
              <w:rPr>
                <w:rFonts w:ascii="Arial" w:hAnsi="Arial" w:cs="Arial"/>
              </w:rPr>
              <w:t>118,5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8D038F" w:rsidRPr="009B5BB2" w:rsidRDefault="008D038F" w:rsidP="00517E3B">
            <w:pPr>
              <w:jc w:val="center"/>
              <w:rPr>
                <w:rFonts w:ascii="Arial" w:hAnsi="Arial" w:cs="Arial"/>
              </w:rPr>
            </w:pPr>
            <w:r w:rsidRPr="009B5BB2">
              <w:rPr>
                <w:rFonts w:ascii="Arial" w:hAnsi="Arial" w:cs="Arial"/>
              </w:rPr>
              <w:t>0,3</w:t>
            </w:r>
          </w:p>
        </w:tc>
      </w:tr>
      <w:tr w:rsidR="008D038F" w:rsidRPr="00F1511D" w:rsidTr="00517E3B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8D038F" w:rsidRPr="00F1511D" w:rsidRDefault="008D038F" w:rsidP="00517E3B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الرباط</w:t>
            </w:r>
            <w:proofErr w:type="gramEnd"/>
          </w:p>
        </w:tc>
        <w:tc>
          <w:tcPr>
            <w:tcW w:w="1141" w:type="pct"/>
            <w:vAlign w:val="center"/>
          </w:tcPr>
          <w:p w:rsidR="008D038F" w:rsidRPr="00C61C31" w:rsidRDefault="008D038F" w:rsidP="00517E3B">
            <w:pPr>
              <w:jc w:val="center"/>
              <w:rPr>
                <w:rFonts w:ascii="Arial" w:hAnsi="Arial" w:cs="Arial"/>
              </w:rPr>
            </w:pPr>
            <w:r w:rsidRPr="00C61C31">
              <w:rPr>
                <w:rFonts w:ascii="Arial" w:hAnsi="Arial" w:cs="Arial"/>
              </w:rPr>
              <w:t>115,7</w:t>
            </w:r>
          </w:p>
        </w:tc>
        <w:tc>
          <w:tcPr>
            <w:tcW w:w="1141" w:type="pct"/>
            <w:vAlign w:val="center"/>
          </w:tcPr>
          <w:p w:rsidR="008D038F" w:rsidRPr="009B5BB2" w:rsidRDefault="008D038F" w:rsidP="00517E3B">
            <w:pPr>
              <w:jc w:val="center"/>
              <w:rPr>
                <w:rFonts w:ascii="Arial" w:hAnsi="Arial" w:cs="Arial"/>
              </w:rPr>
            </w:pPr>
            <w:r w:rsidRPr="009B5BB2">
              <w:rPr>
                <w:rFonts w:ascii="Arial" w:hAnsi="Arial" w:cs="Arial"/>
              </w:rPr>
              <w:t>116,3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8D038F" w:rsidRPr="009B5BB2" w:rsidRDefault="008D038F" w:rsidP="00517E3B">
            <w:pPr>
              <w:jc w:val="center"/>
              <w:rPr>
                <w:rFonts w:ascii="Arial" w:hAnsi="Arial" w:cs="Arial"/>
              </w:rPr>
            </w:pPr>
            <w:r w:rsidRPr="009B5BB2">
              <w:rPr>
                <w:rFonts w:ascii="Arial" w:hAnsi="Arial" w:cs="Arial"/>
              </w:rPr>
              <w:t>0,5</w:t>
            </w:r>
          </w:p>
        </w:tc>
      </w:tr>
      <w:tr w:rsidR="008D038F" w:rsidRPr="00F1511D" w:rsidTr="00517E3B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8D038F" w:rsidRPr="00F1511D" w:rsidRDefault="008D038F" w:rsidP="00517E3B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spell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تطوان</w:t>
            </w:r>
            <w:proofErr w:type="spellEnd"/>
          </w:p>
        </w:tc>
        <w:tc>
          <w:tcPr>
            <w:tcW w:w="1141" w:type="pct"/>
            <w:vAlign w:val="center"/>
          </w:tcPr>
          <w:p w:rsidR="008D038F" w:rsidRPr="00C61C31" w:rsidRDefault="008D038F" w:rsidP="00517E3B">
            <w:pPr>
              <w:jc w:val="center"/>
              <w:rPr>
                <w:rFonts w:ascii="Arial" w:hAnsi="Arial" w:cs="Arial"/>
              </w:rPr>
            </w:pPr>
            <w:r w:rsidRPr="00C61C31">
              <w:rPr>
                <w:rFonts w:ascii="Arial" w:hAnsi="Arial" w:cs="Arial"/>
              </w:rPr>
              <w:t>115,6</w:t>
            </w:r>
          </w:p>
        </w:tc>
        <w:tc>
          <w:tcPr>
            <w:tcW w:w="1141" w:type="pct"/>
            <w:vAlign w:val="center"/>
          </w:tcPr>
          <w:p w:rsidR="008D038F" w:rsidRPr="009B5BB2" w:rsidRDefault="008D038F" w:rsidP="00517E3B">
            <w:pPr>
              <w:jc w:val="center"/>
              <w:rPr>
                <w:rFonts w:ascii="Arial" w:hAnsi="Arial" w:cs="Arial"/>
              </w:rPr>
            </w:pPr>
            <w:r w:rsidRPr="009B5BB2">
              <w:rPr>
                <w:rFonts w:ascii="Arial" w:hAnsi="Arial" w:cs="Arial"/>
              </w:rPr>
              <w:t>115,3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8D038F" w:rsidRPr="009B5BB2" w:rsidRDefault="008D038F" w:rsidP="00517E3B">
            <w:pPr>
              <w:jc w:val="center"/>
              <w:rPr>
                <w:rFonts w:ascii="Arial" w:hAnsi="Arial" w:cs="Arial"/>
              </w:rPr>
            </w:pPr>
            <w:r w:rsidRPr="009B5BB2">
              <w:rPr>
                <w:rFonts w:ascii="Arial" w:hAnsi="Arial" w:cs="Arial"/>
              </w:rPr>
              <w:t>-0,3</w:t>
            </w:r>
          </w:p>
        </w:tc>
      </w:tr>
      <w:tr w:rsidR="008D038F" w:rsidRPr="00F1511D" w:rsidTr="00517E3B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8D038F" w:rsidRPr="00F1511D" w:rsidRDefault="008D038F" w:rsidP="00517E3B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مكناس</w:t>
            </w:r>
          </w:p>
        </w:tc>
        <w:tc>
          <w:tcPr>
            <w:tcW w:w="1141" w:type="pct"/>
            <w:vAlign w:val="center"/>
          </w:tcPr>
          <w:p w:rsidR="008D038F" w:rsidRPr="00C61C31" w:rsidRDefault="008D038F" w:rsidP="00517E3B">
            <w:pPr>
              <w:jc w:val="center"/>
              <w:rPr>
                <w:rFonts w:ascii="Arial" w:hAnsi="Arial" w:cs="Arial"/>
              </w:rPr>
            </w:pPr>
            <w:r w:rsidRPr="00C61C31">
              <w:rPr>
                <w:rFonts w:ascii="Arial" w:hAnsi="Arial" w:cs="Arial"/>
              </w:rPr>
              <w:t>117,7</w:t>
            </w:r>
          </w:p>
        </w:tc>
        <w:tc>
          <w:tcPr>
            <w:tcW w:w="1141" w:type="pct"/>
            <w:vAlign w:val="center"/>
          </w:tcPr>
          <w:p w:rsidR="008D038F" w:rsidRPr="009B5BB2" w:rsidRDefault="008D038F" w:rsidP="00517E3B">
            <w:pPr>
              <w:jc w:val="center"/>
              <w:rPr>
                <w:rFonts w:ascii="Arial" w:hAnsi="Arial" w:cs="Arial"/>
              </w:rPr>
            </w:pPr>
            <w:r w:rsidRPr="009B5BB2">
              <w:rPr>
                <w:rFonts w:ascii="Arial" w:hAnsi="Arial" w:cs="Arial"/>
              </w:rPr>
              <w:t>118,2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8D038F" w:rsidRPr="009B5BB2" w:rsidRDefault="008D038F" w:rsidP="00517E3B">
            <w:pPr>
              <w:jc w:val="center"/>
              <w:rPr>
                <w:rFonts w:ascii="Arial" w:hAnsi="Arial" w:cs="Arial"/>
              </w:rPr>
            </w:pPr>
            <w:r w:rsidRPr="009B5BB2">
              <w:rPr>
                <w:rFonts w:ascii="Arial" w:hAnsi="Arial" w:cs="Arial"/>
              </w:rPr>
              <w:t>0,4</w:t>
            </w:r>
          </w:p>
        </w:tc>
      </w:tr>
      <w:tr w:rsidR="008D038F" w:rsidRPr="00F1511D" w:rsidTr="00517E3B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8D038F" w:rsidRPr="00F1511D" w:rsidRDefault="008D038F" w:rsidP="00517E3B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spell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طنجة</w:t>
            </w:r>
            <w:proofErr w:type="spellEnd"/>
          </w:p>
        </w:tc>
        <w:tc>
          <w:tcPr>
            <w:tcW w:w="1141" w:type="pct"/>
            <w:vAlign w:val="center"/>
          </w:tcPr>
          <w:p w:rsidR="008D038F" w:rsidRPr="00C61C31" w:rsidRDefault="008D038F" w:rsidP="00517E3B">
            <w:pPr>
              <w:jc w:val="center"/>
              <w:rPr>
                <w:rFonts w:ascii="Arial" w:hAnsi="Arial" w:cs="Arial"/>
              </w:rPr>
            </w:pPr>
            <w:r w:rsidRPr="00C61C31">
              <w:rPr>
                <w:rFonts w:ascii="Arial" w:hAnsi="Arial" w:cs="Arial"/>
              </w:rPr>
              <w:t>119,7</w:t>
            </w:r>
          </w:p>
        </w:tc>
        <w:tc>
          <w:tcPr>
            <w:tcW w:w="1141" w:type="pct"/>
            <w:vAlign w:val="center"/>
          </w:tcPr>
          <w:p w:rsidR="008D038F" w:rsidRPr="009B5BB2" w:rsidRDefault="008D038F" w:rsidP="00517E3B">
            <w:pPr>
              <w:jc w:val="center"/>
              <w:rPr>
                <w:rFonts w:ascii="Arial" w:hAnsi="Arial" w:cs="Arial"/>
              </w:rPr>
            </w:pPr>
            <w:r w:rsidRPr="009B5BB2">
              <w:rPr>
                <w:rFonts w:ascii="Arial" w:hAnsi="Arial" w:cs="Arial"/>
              </w:rPr>
              <w:t>119,7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8D038F" w:rsidRPr="009B5BB2" w:rsidRDefault="008D038F" w:rsidP="00517E3B">
            <w:pPr>
              <w:jc w:val="center"/>
              <w:rPr>
                <w:rFonts w:ascii="Arial" w:hAnsi="Arial" w:cs="Arial"/>
              </w:rPr>
            </w:pPr>
            <w:r w:rsidRPr="009B5BB2">
              <w:rPr>
                <w:rFonts w:ascii="Arial" w:hAnsi="Arial" w:cs="Arial"/>
              </w:rPr>
              <w:t>0,0</w:t>
            </w:r>
          </w:p>
        </w:tc>
      </w:tr>
      <w:tr w:rsidR="008D038F" w:rsidRPr="00F1511D" w:rsidTr="00517E3B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8D038F" w:rsidRPr="00F1511D" w:rsidRDefault="008D038F" w:rsidP="00517E3B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العيون</w:t>
            </w:r>
            <w:proofErr w:type="gramEnd"/>
          </w:p>
        </w:tc>
        <w:tc>
          <w:tcPr>
            <w:tcW w:w="1141" w:type="pct"/>
            <w:vAlign w:val="center"/>
          </w:tcPr>
          <w:p w:rsidR="008D038F" w:rsidRPr="00C61C31" w:rsidRDefault="008D038F" w:rsidP="00517E3B">
            <w:pPr>
              <w:jc w:val="center"/>
              <w:rPr>
                <w:rFonts w:ascii="Arial" w:hAnsi="Arial" w:cs="Arial"/>
              </w:rPr>
            </w:pPr>
            <w:r w:rsidRPr="00C61C31">
              <w:rPr>
                <w:rFonts w:ascii="Arial" w:hAnsi="Arial" w:cs="Arial"/>
              </w:rPr>
              <w:t>119,9</w:t>
            </w:r>
          </w:p>
        </w:tc>
        <w:tc>
          <w:tcPr>
            <w:tcW w:w="1141" w:type="pct"/>
            <w:vAlign w:val="center"/>
          </w:tcPr>
          <w:p w:rsidR="008D038F" w:rsidRPr="009B5BB2" w:rsidRDefault="008D038F" w:rsidP="00517E3B">
            <w:pPr>
              <w:jc w:val="center"/>
              <w:rPr>
                <w:rFonts w:ascii="Arial" w:hAnsi="Arial" w:cs="Arial"/>
              </w:rPr>
            </w:pPr>
            <w:r w:rsidRPr="009B5BB2">
              <w:rPr>
                <w:rFonts w:ascii="Arial" w:hAnsi="Arial" w:cs="Arial"/>
              </w:rPr>
              <w:t>120,6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8D038F" w:rsidRPr="009B5BB2" w:rsidRDefault="008D038F" w:rsidP="00517E3B">
            <w:pPr>
              <w:jc w:val="center"/>
              <w:rPr>
                <w:rFonts w:ascii="Arial" w:hAnsi="Arial" w:cs="Arial"/>
              </w:rPr>
            </w:pPr>
            <w:r w:rsidRPr="009B5BB2">
              <w:rPr>
                <w:rFonts w:ascii="Arial" w:hAnsi="Arial" w:cs="Arial"/>
              </w:rPr>
              <w:t>0,6</w:t>
            </w:r>
          </w:p>
        </w:tc>
      </w:tr>
      <w:tr w:rsidR="008D038F" w:rsidRPr="00F1511D" w:rsidTr="00517E3B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8D038F" w:rsidRPr="00F1511D" w:rsidRDefault="008D038F" w:rsidP="00517E3B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الداخلة</w:t>
            </w:r>
            <w:proofErr w:type="gramEnd"/>
          </w:p>
        </w:tc>
        <w:tc>
          <w:tcPr>
            <w:tcW w:w="1141" w:type="pct"/>
            <w:vAlign w:val="center"/>
          </w:tcPr>
          <w:p w:rsidR="008D038F" w:rsidRPr="00C61C31" w:rsidRDefault="008D038F" w:rsidP="00517E3B">
            <w:pPr>
              <w:jc w:val="center"/>
              <w:rPr>
                <w:rFonts w:ascii="Arial" w:hAnsi="Arial" w:cs="Arial"/>
              </w:rPr>
            </w:pPr>
            <w:r w:rsidRPr="00C61C31">
              <w:rPr>
                <w:rFonts w:ascii="Arial" w:hAnsi="Arial" w:cs="Arial"/>
              </w:rPr>
              <w:t>118,3</w:t>
            </w:r>
          </w:p>
        </w:tc>
        <w:tc>
          <w:tcPr>
            <w:tcW w:w="1141" w:type="pct"/>
            <w:vAlign w:val="center"/>
          </w:tcPr>
          <w:p w:rsidR="008D038F" w:rsidRPr="009B5BB2" w:rsidRDefault="008D038F" w:rsidP="00517E3B">
            <w:pPr>
              <w:jc w:val="center"/>
              <w:rPr>
                <w:rFonts w:ascii="Arial" w:hAnsi="Arial" w:cs="Arial"/>
              </w:rPr>
            </w:pPr>
            <w:r w:rsidRPr="009B5BB2">
              <w:rPr>
                <w:rFonts w:ascii="Arial" w:hAnsi="Arial" w:cs="Arial"/>
              </w:rPr>
              <w:t>119,0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8D038F" w:rsidRPr="009B5BB2" w:rsidRDefault="008D038F" w:rsidP="00517E3B">
            <w:pPr>
              <w:jc w:val="center"/>
              <w:rPr>
                <w:rFonts w:ascii="Arial" w:hAnsi="Arial" w:cs="Arial"/>
              </w:rPr>
            </w:pPr>
            <w:r w:rsidRPr="009B5BB2">
              <w:rPr>
                <w:rFonts w:ascii="Arial" w:hAnsi="Arial" w:cs="Arial"/>
              </w:rPr>
              <w:t>0,6</w:t>
            </w:r>
          </w:p>
        </w:tc>
      </w:tr>
      <w:tr w:rsidR="008D038F" w:rsidRPr="00F1511D" w:rsidTr="00517E3B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8D038F" w:rsidRPr="00F1511D" w:rsidRDefault="008D038F" w:rsidP="00517E3B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spell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كلميم</w:t>
            </w:r>
            <w:proofErr w:type="spellEnd"/>
          </w:p>
        </w:tc>
        <w:tc>
          <w:tcPr>
            <w:tcW w:w="1141" w:type="pct"/>
            <w:vAlign w:val="center"/>
          </w:tcPr>
          <w:p w:rsidR="008D038F" w:rsidRPr="00C61C31" w:rsidRDefault="008D038F" w:rsidP="00517E3B">
            <w:pPr>
              <w:jc w:val="center"/>
              <w:rPr>
                <w:rFonts w:ascii="Arial" w:hAnsi="Arial" w:cs="Arial"/>
              </w:rPr>
            </w:pPr>
            <w:r w:rsidRPr="00C61C31">
              <w:rPr>
                <w:rFonts w:ascii="Arial" w:hAnsi="Arial" w:cs="Arial"/>
              </w:rPr>
              <w:t>117,2</w:t>
            </w:r>
          </w:p>
        </w:tc>
        <w:tc>
          <w:tcPr>
            <w:tcW w:w="1141" w:type="pct"/>
            <w:vAlign w:val="center"/>
          </w:tcPr>
          <w:p w:rsidR="008D038F" w:rsidRPr="009B5BB2" w:rsidRDefault="008D038F" w:rsidP="00517E3B">
            <w:pPr>
              <w:jc w:val="center"/>
              <w:rPr>
                <w:rFonts w:ascii="Arial" w:hAnsi="Arial" w:cs="Arial"/>
              </w:rPr>
            </w:pPr>
            <w:r w:rsidRPr="009B5BB2">
              <w:rPr>
                <w:rFonts w:ascii="Arial" w:hAnsi="Arial" w:cs="Arial"/>
              </w:rPr>
              <w:t>117,7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8D038F" w:rsidRPr="009B5BB2" w:rsidRDefault="008D038F" w:rsidP="00517E3B">
            <w:pPr>
              <w:jc w:val="center"/>
              <w:rPr>
                <w:rFonts w:ascii="Arial" w:hAnsi="Arial" w:cs="Arial"/>
              </w:rPr>
            </w:pPr>
            <w:r w:rsidRPr="009B5BB2">
              <w:rPr>
                <w:rFonts w:ascii="Arial" w:hAnsi="Arial" w:cs="Arial"/>
              </w:rPr>
              <w:t>0,4</w:t>
            </w:r>
          </w:p>
        </w:tc>
      </w:tr>
      <w:tr w:rsidR="008D038F" w:rsidRPr="00F1511D" w:rsidTr="00517E3B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8D038F" w:rsidRPr="00F1511D" w:rsidRDefault="008D038F" w:rsidP="00517E3B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spell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سطات</w:t>
            </w:r>
            <w:proofErr w:type="spellEnd"/>
          </w:p>
        </w:tc>
        <w:tc>
          <w:tcPr>
            <w:tcW w:w="1141" w:type="pct"/>
            <w:vAlign w:val="center"/>
          </w:tcPr>
          <w:p w:rsidR="008D038F" w:rsidRPr="00C61C31" w:rsidRDefault="008D038F" w:rsidP="00517E3B">
            <w:pPr>
              <w:jc w:val="center"/>
              <w:rPr>
                <w:rFonts w:ascii="Arial" w:hAnsi="Arial" w:cs="Arial"/>
              </w:rPr>
            </w:pPr>
            <w:r w:rsidRPr="00C61C31">
              <w:rPr>
                <w:rFonts w:ascii="Arial" w:hAnsi="Arial" w:cs="Arial"/>
              </w:rPr>
              <w:t>115,8</w:t>
            </w:r>
          </w:p>
        </w:tc>
        <w:tc>
          <w:tcPr>
            <w:tcW w:w="1141" w:type="pct"/>
            <w:vAlign w:val="center"/>
          </w:tcPr>
          <w:p w:rsidR="008D038F" w:rsidRPr="009B5BB2" w:rsidRDefault="008D038F" w:rsidP="00517E3B">
            <w:pPr>
              <w:jc w:val="center"/>
              <w:rPr>
                <w:rFonts w:ascii="Arial" w:hAnsi="Arial" w:cs="Arial"/>
              </w:rPr>
            </w:pPr>
            <w:r w:rsidRPr="009B5BB2">
              <w:rPr>
                <w:rFonts w:ascii="Arial" w:hAnsi="Arial" w:cs="Arial"/>
              </w:rPr>
              <w:t>116,2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8D038F" w:rsidRPr="009B5BB2" w:rsidRDefault="008D038F" w:rsidP="00517E3B">
            <w:pPr>
              <w:jc w:val="center"/>
              <w:rPr>
                <w:rFonts w:ascii="Arial" w:hAnsi="Arial" w:cs="Arial"/>
              </w:rPr>
            </w:pPr>
            <w:r w:rsidRPr="009B5BB2">
              <w:rPr>
                <w:rFonts w:ascii="Arial" w:hAnsi="Arial" w:cs="Arial"/>
              </w:rPr>
              <w:t>0,3</w:t>
            </w:r>
          </w:p>
        </w:tc>
      </w:tr>
      <w:tr w:rsidR="008D038F" w:rsidRPr="00F1511D" w:rsidTr="00517E3B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8D038F" w:rsidRPr="00F1511D" w:rsidRDefault="008D038F" w:rsidP="00517E3B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spell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آسفي</w:t>
            </w:r>
            <w:proofErr w:type="spellEnd"/>
          </w:p>
        </w:tc>
        <w:tc>
          <w:tcPr>
            <w:tcW w:w="1141" w:type="pct"/>
            <w:vAlign w:val="center"/>
          </w:tcPr>
          <w:p w:rsidR="008D038F" w:rsidRPr="00C61C31" w:rsidRDefault="008D038F" w:rsidP="00517E3B">
            <w:pPr>
              <w:jc w:val="center"/>
              <w:rPr>
                <w:rFonts w:ascii="Arial" w:hAnsi="Arial" w:cs="Arial"/>
              </w:rPr>
            </w:pPr>
            <w:r w:rsidRPr="00C61C31">
              <w:rPr>
                <w:rFonts w:ascii="Arial" w:hAnsi="Arial" w:cs="Arial"/>
              </w:rPr>
              <w:t>116,6</w:t>
            </w:r>
          </w:p>
        </w:tc>
        <w:tc>
          <w:tcPr>
            <w:tcW w:w="1141" w:type="pct"/>
            <w:vAlign w:val="center"/>
          </w:tcPr>
          <w:p w:rsidR="008D038F" w:rsidRPr="009B5BB2" w:rsidRDefault="008D038F" w:rsidP="00517E3B">
            <w:pPr>
              <w:jc w:val="center"/>
              <w:rPr>
                <w:rFonts w:ascii="Arial" w:hAnsi="Arial" w:cs="Arial"/>
              </w:rPr>
            </w:pPr>
            <w:r w:rsidRPr="009B5BB2">
              <w:rPr>
                <w:rFonts w:ascii="Arial" w:hAnsi="Arial" w:cs="Arial"/>
              </w:rPr>
              <w:t>116,8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8D038F" w:rsidRPr="009B5BB2" w:rsidRDefault="008D038F" w:rsidP="00517E3B">
            <w:pPr>
              <w:jc w:val="center"/>
              <w:rPr>
                <w:rFonts w:ascii="Arial" w:hAnsi="Arial" w:cs="Arial"/>
              </w:rPr>
            </w:pPr>
            <w:r w:rsidRPr="009B5BB2">
              <w:rPr>
                <w:rFonts w:ascii="Arial" w:hAnsi="Arial" w:cs="Arial"/>
              </w:rPr>
              <w:t>0,2</w:t>
            </w:r>
          </w:p>
        </w:tc>
      </w:tr>
      <w:tr w:rsidR="008D038F" w:rsidRPr="00F1511D" w:rsidTr="00517E3B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8D038F" w:rsidRPr="00F1511D" w:rsidRDefault="008D038F" w:rsidP="00517E3B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بني </w:t>
            </w:r>
            <w:proofErr w:type="spell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ملال</w:t>
            </w:r>
            <w:proofErr w:type="spellEnd"/>
          </w:p>
        </w:tc>
        <w:tc>
          <w:tcPr>
            <w:tcW w:w="1141" w:type="pct"/>
            <w:vAlign w:val="center"/>
          </w:tcPr>
          <w:p w:rsidR="008D038F" w:rsidRPr="00C61C31" w:rsidRDefault="008D038F" w:rsidP="00517E3B">
            <w:pPr>
              <w:jc w:val="center"/>
              <w:rPr>
                <w:rFonts w:ascii="Arial" w:hAnsi="Arial" w:cs="Arial"/>
              </w:rPr>
            </w:pPr>
            <w:r w:rsidRPr="00C61C31">
              <w:rPr>
                <w:rFonts w:ascii="Arial" w:hAnsi="Arial" w:cs="Arial"/>
              </w:rPr>
              <w:t>112,2</w:t>
            </w:r>
          </w:p>
        </w:tc>
        <w:tc>
          <w:tcPr>
            <w:tcW w:w="1141" w:type="pct"/>
            <w:vAlign w:val="center"/>
          </w:tcPr>
          <w:p w:rsidR="008D038F" w:rsidRPr="009B5BB2" w:rsidRDefault="008D038F" w:rsidP="00517E3B">
            <w:pPr>
              <w:jc w:val="center"/>
              <w:rPr>
                <w:rFonts w:ascii="Arial" w:hAnsi="Arial" w:cs="Arial"/>
              </w:rPr>
            </w:pPr>
            <w:r w:rsidRPr="009B5BB2">
              <w:rPr>
                <w:rFonts w:ascii="Arial" w:hAnsi="Arial" w:cs="Arial"/>
              </w:rPr>
              <w:t>112,2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8D038F" w:rsidRPr="009B5BB2" w:rsidRDefault="008D038F" w:rsidP="00517E3B">
            <w:pPr>
              <w:jc w:val="center"/>
              <w:rPr>
                <w:rFonts w:ascii="Arial" w:hAnsi="Arial" w:cs="Arial"/>
              </w:rPr>
            </w:pPr>
            <w:r w:rsidRPr="009B5BB2">
              <w:rPr>
                <w:rFonts w:ascii="Arial" w:hAnsi="Arial" w:cs="Arial"/>
              </w:rPr>
              <w:t>0,0</w:t>
            </w:r>
          </w:p>
        </w:tc>
      </w:tr>
      <w:tr w:rsidR="008D038F" w:rsidRPr="00F1511D" w:rsidTr="00517E3B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8D038F" w:rsidRPr="00F1511D" w:rsidRDefault="008D038F" w:rsidP="00517E3B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spell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الحسيمة</w:t>
            </w:r>
            <w:proofErr w:type="spellEnd"/>
          </w:p>
        </w:tc>
        <w:tc>
          <w:tcPr>
            <w:tcW w:w="1141" w:type="pct"/>
            <w:vAlign w:val="center"/>
          </w:tcPr>
          <w:p w:rsidR="008D038F" w:rsidRPr="00C61C31" w:rsidRDefault="008D038F" w:rsidP="00517E3B">
            <w:pPr>
              <w:jc w:val="center"/>
              <w:rPr>
                <w:rFonts w:ascii="Arial" w:hAnsi="Arial" w:cs="Arial"/>
              </w:rPr>
            </w:pPr>
            <w:r w:rsidRPr="00C61C31">
              <w:rPr>
                <w:rFonts w:ascii="Arial" w:hAnsi="Arial" w:cs="Arial"/>
              </w:rPr>
              <w:t>118,2</w:t>
            </w:r>
          </w:p>
        </w:tc>
        <w:tc>
          <w:tcPr>
            <w:tcW w:w="1141" w:type="pct"/>
            <w:vAlign w:val="center"/>
          </w:tcPr>
          <w:p w:rsidR="008D038F" w:rsidRPr="009B5BB2" w:rsidRDefault="008D038F" w:rsidP="00517E3B">
            <w:pPr>
              <w:jc w:val="center"/>
              <w:rPr>
                <w:rFonts w:ascii="Arial" w:hAnsi="Arial" w:cs="Arial"/>
              </w:rPr>
            </w:pPr>
            <w:r w:rsidRPr="009B5BB2">
              <w:rPr>
                <w:rFonts w:ascii="Arial" w:hAnsi="Arial" w:cs="Arial"/>
              </w:rPr>
              <w:t>119,1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8D038F" w:rsidRPr="009B5BB2" w:rsidRDefault="008D038F" w:rsidP="00517E3B">
            <w:pPr>
              <w:jc w:val="center"/>
              <w:rPr>
                <w:rFonts w:ascii="Arial" w:hAnsi="Arial" w:cs="Arial"/>
              </w:rPr>
            </w:pPr>
            <w:r w:rsidRPr="009B5BB2">
              <w:rPr>
                <w:rFonts w:ascii="Arial" w:hAnsi="Arial" w:cs="Arial"/>
              </w:rPr>
              <w:t>0,8</w:t>
            </w:r>
          </w:p>
        </w:tc>
      </w:tr>
      <w:tr w:rsidR="008D038F" w:rsidRPr="00F1511D" w:rsidTr="00517E3B">
        <w:trPr>
          <w:trHeight w:hRule="exact" w:val="454"/>
          <w:jc w:val="center"/>
        </w:trPr>
        <w:tc>
          <w:tcPr>
            <w:tcW w:w="1543" w:type="pct"/>
            <w:shd w:val="clear" w:color="auto" w:fill="E36C0A" w:themeFill="accent6" w:themeFillShade="BF"/>
            <w:vAlign w:val="center"/>
          </w:tcPr>
          <w:p w:rsidR="008D038F" w:rsidRPr="00F1511D" w:rsidRDefault="008D038F" w:rsidP="00517E3B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المجموع</w:t>
            </w:r>
            <w:proofErr w:type="gramEnd"/>
          </w:p>
        </w:tc>
        <w:tc>
          <w:tcPr>
            <w:tcW w:w="1141" w:type="pct"/>
            <w:shd w:val="clear" w:color="auto" w:fill="E36C0A" w:themeFill="accent6" w:themeFillShade="BF"/>
            <w:vAlign w:val="center"/>
          </w:tcPr>
          <w:p w:rsidR="008D038F" w:rsidRPr="00C61C31" w:rsidRDefault="008D038F" w:rsidP="00517E3B">
            <w:pPr>
              <w:jc w:val="center"/>
              <w:rPr>
                <w:rFonts w:ascii="Arial" w:hAnsi="Arial" w:cs="Arial"/>
                <w:b/>
                <w:bCs/>
              </w:rPr>
            </w:pPr>
            <w:r w:rsidRPr="00C61C31">
              <w:rPr>
                <w:rFonts w:ascii="Arial" w:hAnsi="Arial" w:cs="Arial"/>
                <w:b/>
                <w:bCs/>
              </w:rPr>
              <w:t>117,5</w:t>
            </w:r>
          </w:p>
        </w:tc>
        <w:tc>
          <w:tcPr>
            <w:tcW w:w="1141" w:type="pct"/>
            <w:shd w:val="clear" w:color="auto" w:fill="E36C0A" w:themeFill="accent6" w:themeFillShade="BF"/>
            <w:vAlign w:val="center"/>
          </w:tcPr>
          <w:p w:rsidR="008D038F" w:rsidRPr="009B5BB2" w:rsidRDefault="008D038F" w:rsidP="00517E3B">
            <w:pPr>
              <w:jc w:val="center"/>
              <w:rPr>
                <w:rFonts w:ascii="Arial" w:hAnsi="Arial" w:cs="Arial"/>
                <w:b/>
                <w:bCs/>
              </w:rPr>
            </w:pPr>
            <w:r w:rsidRPr="009B5BB2">
              <w:rPr>
                <w:rFonts w:ascii="Arial" w:hAnsi="Arial" w:cs="Arial"/>
                <w:b/>
                <w:bCs/>
              </w:rPr>
              <w:t>117,9</w:t>
            </w:r>
          </w:p>
        </w:tc>
        <w:tc>
          <w:tcPr>
            <w:tcW w:w="1174" w:type="pct"/>
            <w:shd w:val="clear" w:color="auto" w:fill="E36C0A" w:themeFill="accent6" w:themeFillShade="BF"/>
            <w:vAlign w:val="center"/>
          </w:tcPr>
          <w:p w:rsidR="008D038F" w:rsidRPr="009B5BB2" w:rsidRDefault="008D038F" w:rsidP="00517E3B">
            <w:pPr>
              <w:jc w:val="center"/>
              <w:rPr>
                <w:rFonts w:ascii="Arial" w:hAnsi="Arial" w:cs="Arial"/>
                <w:b/>
                <w:bCs/>
              </w:rPr>
            </w:pPr>
            <w:r w:rsidRPr="009B5BB2">
              <w:rPr>
                <w:rFonts w:ascii="Arial" w:hAnsi="Arial" w:cs="Arial"/>
                <w:b/>
                <w:bCs/>
              </w:rPr>
              <w:t>0,3</w:t>
            </w:r>
          </w:p>
        </w:tc>
      </w:tr>
    </w:tbl>
    <w:p w:rsidR="00765FB9" w:rsidRDefault="00765FB9" w:rsidP="00765FB9">
      <w:pPr>
        <w:bidi/>
        <w:spacing w:after="0" w:line="240" w:lineRule="auto"/>
        <w:ind w:right="1080" w:firstLine="34"/>
        <w:jc w:val="lowKashida"/>
        <w:rPr>
          <w:rFonts w:ascii="Arabic Typesetting" w:hAnsi="Arabic Typesetting" w:cs="Arabic Typesetting"/>
          <w:b/>
          <w:bCs/>
          <w:sz w:val="72"/>
          <w:szCs w:val="72"/>
          <w:rtl/>
          <w:lang w:bidi="ar-MA"/>
        </w:rPr>
      </w:pPr>
    </w:p>
    <w:p w:rsidR="00765FB9" w:rsidRDefault="00765FB9" w:rsidP="00765FB9">
      <w:pPr>
        <w:bidi/>
        <w:spacing w:after="0" w:line="240" w:lineRule="auto"/>
        <w:ind w:right="1080" w:firstLine="34"/>
        <w:jc w:val="lowKashida"/>
        <w:rPr>
          <w:rFonts w:ascii="Arabic Typesetting" w:hAnsi="Arabic Typesetting" w:cs="Arabic Typesetting"/>
          <w:b/>
          <w:bCs/>
          <w:sz w:val="72"/>
          <w:szCs w:val="72"/>
          <w:rtl/>
          <w:lang w:bidi="ar-MA"/>
        </w:rPr>
      </w:pPr>
    </w:p>
    <w:p w:rsidR="00765FB9" w:rsidRDefault="00765FB9" w:rsidP="00765FB9">
      <w:pPr>
        <w:bidi/>
        <w:spacing w:after="0" w:line="240" w:lineRule="auto"/>
        <w:ind w:right="1080" w:firstLine="34"/>
        <w:jc w:val="lowKashida"/>
        <w:rPr>
          <w:rFonts w:ascii="Arabic Typesetting" w:hAnsi="Arabic Typesetting" w:cs="Arabic Typesetting"/>
          <w:b/>
          <w:bCs/>
          <w:sz w:val="72"/>
          <w:szCs w:val="72"/>
          <w:rtl/>
          <w:lang w:bidi="ar-MA"/>
        </w:rPr>
      </w:pPr>
      <w:r w:rsidRPr="00F1511D">
        <w:rPr>
          <w:rFonts w:ascii="Arabic Typesetting" w:hAnsi="Arabic Typesetting" w:cs="Arabic Typesetting"/>
          <w:b/>
          <w:bCs/>
          <w:sz w:val="72"/>
          <w:szCs w:val="72"/>
          <w:rtl/>
          <w:lang w:bidi="ar-MA"/>
        </w:rPr>
        <w:t>2ـ على مستوى مدينة مراكش:</w:t>
      </w:r>
    </w:p>
    <w:p w:rsidR="00765FB9" w:rsidRPr="00C80A5C" w:rsidRDefault="00765FB9" w:rsidP="00765FB9">
      <w:pPr>
        <w:bidi/>
        <w:spacing w:after="0" w:line="240" w:lineRule="auto"/>
        <w:ind w:right="1080" w:firstLine="34"/>
        <w:jc w:val="lowKashida"/>
        <w:rPr>
          <w:rFonts w:ascii="Arial" w:hAnsi="Arial" w:cs="Arabic Transparent"/>
          <w:b/>
          <w:bCs/>
          <w:sz w:val="28"/>
          <w:szCs w:val="28"/>
        </w:rPr>
      </w:pPr>
    </w:p>
    <w:p w:rsidR="008D038F" w:rsidRPr="00D92DA6" w:rsidRDefault="008D038F" w:rsidP="008D038F">
      <w:pPr>
        <w:bidi/>
        <w:spacing w:line="640" w:lineRule="exact"/>
        <w:ind w:left="176" w:right="318" w:firstLine="567"/>
        <w:jc w:val="both"/>
        <w:rPr>
          <w:rFonts w:ascii="Arial" w:hAnsi="Arial" w:cs="Arabic Transparent"/>
          <w:sz w:val="30"/>
          <w:szCs w:val="30"/>
          <w:rtl/>
          <w:lang w:bidi="ar-MA"/>
        </w:rPr>
      </w:pPr>
      <w:r w:rsidRPr="00B431A8">
        <w:rPr>
          <w:rFonts w:ascii="Arial" w:hAnsi="Arial" w:cs="Arabic Transparent" w:hint="cs"/>
          <w:sz w:val="30"/>
          <w:szCs w:val="30"/>
          <w:rtl/>
          <w:lang w:bidi="ar-MA"/>
        </w:rPr>
        <w:t xml:space="preserve">سجل </w:t>
      </w:r>
      <w:r w:rsidRPr="00B431A8">
        <w:rPr>
          <w:rFonts w:ascii="Arial" w:hAnsi="Arial" w:cs="Arabic Transparent"/>
          <w:sz w:val="30"/>
          <w:szCs w:val="30"/>
          <w:rtl/>
          <w:lang w:bidi="ar-MA"/>
        </w:rPr>
        <w:t xml:space="preserve">الرقم </w:t>
      </w:r>
      <w:r w:rsidRPr="0004696E">
        <w:rPr>
          <w:rFonts w:ascii="Arial" w:hAnsi="Arial" w:cs="Arabic Transparent"/>
          <w:sz w:val="30"/>
          <w:szCs w:val="30"/>
          <w:rtl/>
          <w:lang w:bidi="ar-MA"/>
        </w:rPr>
        <w:t>الاستدلالي للأثمان عند الاستهلاك بمدينة مراكش</w:t>
      </w:r>
      <w:r w:rsidRPr="0004696E">
        <w:rPr>
          <w:rFonts w:ascii="Arial" w:hAnsi="Arial" w:cs="Arabic Transparent" w:hint="cs"/>
          <w:sz w:val="30"/>
          <w:szCs w:val="30"/>
          <w:rtl/>
          <w:lang w:bidi="ar-MA"/>
        </w:rPr>
        <w:t xml:space="preserve">، ما بين شهري </w:t>
      </w:r>
      <w:proofErr w:type="spellStart"/>
      <w:r>
        <w:rPr>
          <w:rFonts w:ascii="Arial" w:hAnsi="Arial" w:cs="Arabic Transparent" w:hint="cs"/>
          <w:sz w:val="30"/>
          <w:szCs w:val="30"/>
          <w:rtl/>
          <w:lang w:bidi="ar-MA"/>
        </w:rPr>
        <w:t>ماي</w:t>
      </w:r>
      <w:proofErr w:type="spellEnd"/>
      <w:r>
        <w:rPr>
          <w:rFonts w:ascii="Arial" w:hAnsi="Arial" w:cs="Arabic Transparent" w:hint="cs"/>
          <w:sz w:val="30"/>
          <w:szCs w:val="30"/>
          <w:rtl/>
          <w:lang w:bidi="ar-MA"/>
        </w:rPr>
        <w:t xml:space="preserve"> ويونيه</w:t>
      </w:r>
      <w:r w:rsidRPr="0004696E">
        <w:rPr>
          <w:rFonts w:ascii="Arial" w:hAnsi="Arial" w:cs="Arabic Transparent" w:hint="cs"/>
          <w:sz w:val="30"/>
          <w:szCs w:val="30"/>
          <w:rtl/>
          <w:lang w:bidi="ar-MA"/>
        </w:rPr>
        <w:t xml:space="preserve"> </w:t>
      </w:r>
      <w:r w:rsidRPr="009B5BB2">
        <w:rPr>
          <w:rFonts w:ascii="Arial" w:hAnsi="Arial" w:cs="Arabic Transparent" w:hint="cs"/>
          <w:sz w:val="30"/>
          <w:szCs w:val="30"/>
          <w:rtl/>
          <w:lang w:bidi="ar-MA"/>
        </w:rPr>
        <w:t xml:space="preserve">2017، </w:t>
      </w:r>
      <w:r w:rsidRPr="009B5BB2">
        <w:rPr>
          <w:rFonts w:ascii="Arial" w:hAnsi="Arial" w:cs="Arabic Transparent" w:hint="cs"/>
          <w:sz w:val="30"/>
          <w:szCs w:val="30"/>
          <w:rtl/>
          <w:lang w:eastAsia="ja-JP" w:bidi="ar-MA"/>
        </w:rPr>
        <w:t>ارتفاعا ب</w:t>
      </w:r>
      <w:r w:rsidRPr="009B5BB2">
        <w:rPr>
          <w:rFonts w:ascii="Arial" w:hAnsi="Arial" w:cs="Arabic Transparent" w:hint="cs"/>
          <w:sz w:val="30"/>
          <w:szCs w:val="30"/>
          <w:rtl/>
          <w:lang w:bidi="ar-MA"/>
        </w:rPr>
        <w:t xml:space="preserve">نسبة </w:t>
      </w:r>
      <w:r w:rsidRPr="009B5BB2">
        <w:rPr>
          <w:rFonts w:ascii="Arial" w:hAnsi="Arial" w:cs="Arabic Transparent"/>
          <w:sz w:val="30"/>
          <w:szCs w:val="30"/>
          <w:lang w:bidi="ar-MA"/>
        </w:rPr>
        <w:t>%0,3</w:t>
      </w:r>
      <w:r w:rsidRPr="009B5BB2">
        <w:rPr>
          <w:rFonts w:ascii="Arial" w:hAnsi="Arial" w:cs="Arabic Transparent" w:hint="cs"/>
          <w:sz w:val="30"/>
          <w:szCs w:val="30"/>
          <w:rtl/>
          <w:lang w:bidi="ar-MA"/>
        </w:rPr>
        <w:t xml:space="preserve"> نتيجة </w:t>
      </w:r>
      <w:r w:rsidRPr="00D92DA6">
        <w:rPr>
          <w:rFonts w:ascii="Arial" w:hAnsi="Arial" w:cs="Arabic Transparent" w:hint="cs"/>
          <w:sz w:val="30"/>
          <w:szCs w:val="30"/>
          <w:rtl/>
          <w:lang w:bidi="ar-MA"/>
        </w:rPr>
        <w:t xml:space="preserve">ارتفاع الرقم الاستدلالي الغذائي بنسبة </w:t>
      </w:r>
      <w:r w:rsidRPr="00D92DA6">
        <w:rPr>
          <w:rFonts w:ascii="Arial" w:hAnsi="Arial" w:cs="Arabic Transparent"/>
          <w:sz w:val="30"/>
          <w:szCs w:val="30"/>
          <w:lang w:bidi="ar-MA"/>
        </w:rPr>
        <w:t>1</w:t>
      </w:r>
      <w:r w:rsidRPr="00D92DA6">
        <w:rPr>
          <w:rFonts w:ascii="Arial" w:hAnsi="Arial" w:cs="Arabic Transparent" w:hint="cs"/>
          <w:sz w:val="30"/>
          <w:szCs w:val="30"/>
          <w:rtl/>
          <w:lang w:bidi="ar-MA"/>
        </w:rPr>
        <w:t>,1</w:t>
      </w:r>
      <w:r w:rsidRPr="00D92DA6">
        <w:rPr>
          <w:rFonts w:ascii="Arial" w:hAnsi="Arial" w:cs="Arabic Transparent"/>
          <w:sz w:val="30"/>
          <w:szCs w:val="30"/>
          <w:lang w:bidi="ar-MA"/>
        </w:rPr>
        <w:t>%</w:t>
      </w:r>
      <w:r w:rsidRPr="00D92DA6">
        <w:rPr>
          <w:rFonts w:ascii="Arial" w:hAnsi="Arial" w:cs="Arabic Transparent" w:hint="cs"/>
          <w:sz w:val="30"/>
          <w:szCs w:val="30"/>
          <w:rtl/>
          <w:lang w:bidi="ar-MA"/>
        </w:rPr>
        <w:t xml:space="preserve"> خلال نفس الفترة.</w:t>
      </w:r>
    </w:p>
    <w:p w:rsidR="008D038F" w:rsidRPr="009B5BB2" w:rsidRDefault="008D038F" w:rsidP="008D038F">
      <w:pPr>
        <w:bidi/>
        <w:spacing w:line="600" w:lineRule="exact"/>
        <w:ind w:left="176" w:right="318" w:firstLine="567"/>
        <w:jc w:val="both"/>
        <w:rPr>
          <w:rFonts w:ascii="Arial" w:hAnsi="Arial" w:cs="Arabic Transparent"/>
          <w:sz w:val="30"/>
          <w:szCs w:val="30"/>
          <w:rtl/>
          <w:lang w:bidi="ar-MA"/>
        </w:rPr>
      </w:pPr>
      <w:r w:rsidRPr="00B431A8">
        <w:rPr>
          <w:rFonts w:ascii="Arial" w:hAnsi="Arial" w:cs="Arabic Transparent" w:hint="cs"/>
          <w:sz w:val="30"/>
          <w:szCs w:val="30"/>
          <w:rtl/>
          <w:lang w:bidi="ar-MA"/>
        </w:rPr>
        <w:t>و</w:t>
      </w:r>
      <w:r w:rsidRPr="00B431A8">
        <w:rPr>
          <w:rFonts w:ascii="Arial" w:hAnsi="Arial" w:cs="Arabic Transparent"/>
          <w:sz w:val="30"/>
          <w:szCs w:val="30"/>
          <w:rtl/>
          <w:lang w:bidi="ar-MA"/>
        </w:rPr>
        <w:t xml:space="preserve">بالمقارنة مع نفس </w:t>
      </w:r>
      <w:r w:rsidRPr="009B5BB2">
        <w:rPr>
          <w:rFonts w:ascii="Arial" w:hAnsi="Arial" w:cs="Arabic Transparent"/>
          <w:sz w:val="30"/>
          <w:szCs w:val="30"/>
          <w:rtl/>
          <w:lang w:bidi="ar-MA"/>
        </w:rPr>
        <w:t>الشهر من السنة الماضية</w:t>
      </w:r>
      <w:r w:rsidRPr="009B5BB2">
        <w:rPr>
          <w:rFonts w:ascii="Arial" w:hAnsi="Arial" w:cs="Arabic Transparent" w:hint="cs"/>
          <w:sz w:val="30"/>
          <w:szCs w:val="30"/>
          <w:rtl/>
          <w:lang w:bidi="ar-MA"/>
        </w:rPr>
        <w:t xml:space="preserve">، سجل </w:t>
      </w:r>
      <w:r w:rsidRPr="009B5BB2">
        <w:rPr>
          <w:rFonts w:ascii="Arial" w:hAnsi="Arial" w:cs="Arabic Transparent"/>
          <w:sz w:val="30"/>
          <w:szCs w:val="30"/>
          <w:rtl/>
          <w:lang w:bidi="ar-MA"/>
        </w:rPr>
        <w:t>الرقم الاستدلالي للأثمان عند الاستهلاك بمدينة مراكش ارتفاعا</w:t>
      </w:r>
      <w:r w:rsidRPr="009B5BB2">
        <w:rPr>
          <w:rFonts w:ascii="Arial" w:hAnsi="Arial" w:cs="Arabic Transparent" w:hint="cs"/>
          <w:sz w:val="30"/>
          <w:szCs w:val="30"/>
          <w:rtl/>
          <w:lang w:bidi="ar-MA"/>
        </w:rPr>
        <w:t xml:space="preserve"> </w:t>
      </w:r>
      <w:r w:rsidRPr="009B5BB2">
        <w:rPr>
          <w:rFonts w:ascii="Arial" w:hAnsi="Arial" w:cs="Arabic Transparent"/>
          <w:sz w:val="30"/>
          <w:szCs w:val="30"/>
          <w:rtl/>
          <w:lang w:bidi="ar-MA"/>
        </w:rPr>
        <w:t xml:space="preserve">بنسبة </w:t>
      </w:r>
      <w:r w:rsidRPr="009B5BB2">
        <w:rPr>
          <w:rFonts w:ascii="Arial" w:hAnsi="Arial" w:cs="Arabic Transparent"/>
          <w:sz w:val="30"/>
          <w:szCs w:val="30"/>
          <w:lang w:bidi="ar-MA"/>
        </w:rPr>
        <w:t>,4</w:t>
      </w:r>
      <w:r w:rsidRPr="009B5BB2">
        <w:rPr>
          <w:rFonts w:ascii="Arial" w:hAnsi="Arial" w:cs="Arabic Transparent" w:hint="cs"/>
          <w:sz w:val="30"/>
          <w:szCs w:val="30"/>
          <w:rtl/>
          <w:lang w:eastAsia="ja-JP" w:bidi="ar-MA"/>
        </w:rPr>
        <w:t>1</w:t>
      </w:r>
      <w:r w:rsidRPr="009B5BB2">
        <w:rPr>
          <w:rFonts w:ascii="Arial" w:hAnsi="Arial" w:cs="Arabic Transparent"/>
          <w:sz w:val="30"/>
          <w:szCs w:val="30"/>
          <w:lang w:bidi="ar-MA"/>
        </w:rPr>
        <w:t>%</w:t>
      </w:r>
      <w:r w:rsidRPr="009B5BB2">
        <w:rPr>
          <w:rFonts w:ascii="Arial" w:hAnsi="Arial" w:cs="Arabic Transparent" w:hint="cs"/>
          <w:sz w:val="30"/>
          <w:szCs w:val="30"/>
          <w:rtl/>
          <w:lang w:bidi="ar-MA"/>
        </w:rPr>
        <w:t xml:space="preserve"> خ</w:t>
      </w:r>
      <w:r w:rsidRPr="009B5BB2">
        <w:rPr>
          <w:rFonts w:ascii="Arial" w:hAnsi="Arial" w:cs="Arabic Transparent"/>
          <w:sz w:val="30"/>
          <w:szCs w:val="30"/>
          <w:rtl/>
          <w:lang w:bidi="ar-MA"/>
        </w:rPr>
        <w:t>ل</w:t>
      </w:r>
      <w:r w:rsidRPr="009B5BB2">
        <w:rPr>
          <w:rFonts w:ascii="Arial" w:hAnsi="Arial" w:cs="Arabic Transparent" w:hint="cs"/>
          <w:sz w:val="30"/>
          <w:szCs w:val="30"/>
          <w:rtl/>
          <w:lang w:bidi="ar-MA"/>
        </w:rPr>
        <w:t xml:space="preserve">ال </w:t>
      </w:r>
      <w:r w:rsidRPr="009B5BB2">
        <w:rPr>
          <w:rFonts w:ascii="Arial" w:hAnsi="Arial" w:cs="Arabic Transparent"/>
          <w:sz w:val="30"/>
          <w:szCs w:val="30"/>
          <w:rtl/>
          <w:lang w:bidi="ar-MA"/>
        </w:rPr>
        <w:t>شهر</w:t>
      </w:r>
      <w:r w:rsidRPr="009B5BB2">
        <w:rPr>
          <w:rFonts w:ascii="Arial" w:hAnsi="Arial" w:cs="Arabic Transparent" w:hint="cs"/>
          <w:sz w:val="30"/>
          <w:szCs w:val="30"/>
          <w:rtl/>
          <w:lang w:bidi="ar-MA"/>
        </w:rPr>
        <w:t xml:space="preserve"> يونيه 2017.</w:t>
      </w:r>
    </w:p>
    <w:p w:rsidR="008D038F" w:rsidRPr="00D92DA6" w:rsidRDefault="008D038F" w:rsidP="008D038F">
      <w:pPr>
        <w:bidi/>
        <w:spacing w:line="600" w:lineRule="exact"/>
        <w:ind w:left="176" w:right="318" w:firstLine="567"/>
        <w:jc w:val="both"/>
        <w:rPr>
          <w:rFonts w:ascii="Arial" w:hAnsi="Arial" w:cs="Arabic Transparent"/>
          <w:sz w:val="30"/>
          <w:szCs w:val="30"/>
          <w:rtl/>
          <w:lang w:bidi="ar-MA"/>
        </w:rPr>
      </w:pPr>
      <w:r w:rsidRPr="003E784B">
        <w:rPr>
          <w:rFonts w:ascii="Arial" w:hAnsi="Arial" w:cs="Arabic Transparent" w:hint="cs"/>
          <w:sz w:val="30"/>
          <w:szCs w:val="30"/>
          <w:rtl/>
          <w:lang w:bidi="ar-MA"/>
        </w:rPr>
        <w:t xml:space="preserve">كما سجل الرقم الاستدلالي داخل قسم </w:t>
      </w:r>
      <w:r w:rsidRPr="003E784B">
        <w:rPr>
          <w:rFonts w:ascii="Arial" w:hAnsi="Arial" w:cs="Arabic Transparent"/>
          <w:sz w:val="30"/>
          <w:szCs w:val="30"/>
          <w:rtl/>
          <w:lang w:bidi="ar-MA"/>
        </w:rPr>
        <w:t>المواد الغذائية</w:t>
      </w:r>
      <w:r w:rsidRPr="003E784B">
        <w:rPr>
          <w:rFonts w:ascii="Arial" w:hAnsi="Arial" w:cs="Arabic Transparent" w:hint="cs"/>
          <w:sz w:val="30"/>
          <w:szCs w:val="30"/>
          <w:rtl/>
          <w:lang w:bidi="ar-MA"/>
        </w:rPr>
        <w:t xml:space="preserve">، </w:t>
      </w:r>
      <w:r w:rsidRPr="003E784B">
        <w:rPr>
          <w:rFonts w:ascii="Arial" w:hAnsi="Arial" w:cs="Arabic Transparent"/>
          <w:sz w:val="30"/>
          <w:szCs w:val="30"/>
          <w:rtl/>
          <w:lang w:bidi="ar-MA"/>
        </w:rPr>
        <w:t>م</w:t>
      </w:r>
      <w:r w:rsidRPr="003E784B">
        <w:rPr>
          <w:rFonts w:ascii="Arial" w:hAnsi="Arial" w:cs="Arabic Transparent" w:hint="cs"/>
          <w:sz w:val="30"/>
          <w:szCs w:val="30"/>
          <w:rtl/>
          <w:lang w:bidi="ar-MA"/>
        </w:rPr>
        <w:t xml:space="preserve">ا بين شهري </w:t>
      </w:r>
      <w:proofErr w:type="spellStart"/>
      <w:r>
        <w:rPr>
          <w:rFonts w:ascii="Arial" w:hAnsi="Arial" w:cs="Arabic Transparent" w:hint="cs"/>
          <w:sz w:val="30"/>
          <w:szCs w:val="30"/>
          <w:rtl/>
          <w:lang w:bidi="ar-MA"/>
        </w:rPr>
        <w:t>ماي</w:t>
      </w:r>
      <w:proofErr w:type="spellEnd"/>
      <w:r>
        <w:rPr>
          <w:rFonts w:ascii="Arial" w:hAnsi="Arial" w:cs="Arabic Transparent" w:hint="cs"/>
          <w:sz w:val="30"/>
          <w:szCs w:val="30"/>
          <w:rtl/>
          <w:lang w:bidi="ar-MA"/>
        </w:rPr>
        <w:t xml:space="preserve"> ويونيه</w:t>
      </w:r>
      <w:r w:rsidRPr="003E784B">
        <w:rPr>
          <w:rFonts w:ascii="Arial" w:hAnsi="Arial" w:cs="Arabic Transparent" w:hint="cs"/>
          <w:sz w:val="30"/>
          <w:szCs w:val="30"/>
          <w:rtl/>
          <w:lang w:bidi="ar-MA"/>
        </w:rPr>
        <w:t xml:space="preserve"> 2017،</w:t>
      </w:r>
      <w:r w:rsidRPr="003E784B">
        <w:rPr>
          <w:rFonts w:ascii="Arial" w:hAnsi="Arial" w:cs="Arabic Transparent"/>
          <w:sz w:val="30"/>
          <w:szCs w:val="30"/>
          <w:rtl/>
          <w:lang w:bidi="ar-MA"/>
        </w:rPr>
        <w:t xml:space="preserve"> </w:t>
      </w:r>
      <w:r w:rsidRPr="003350FB">
        <w:rPr>
          <w:rFonts w:ascii="Arial" w:hAnsi="Arial" w:cs="Arabic Transparent" w:hint="cs"/>
          <w:sz w:val="30"/>
          <w:szCs w:val="30"/>
          <w:rtl/>
          <w:lang w:bidi="ar-MA"/>
        </w:rPr>
        <w:t xml:space="preserve">تغيرات </w:t>
      </w:r>
      <w:r w:rsidRPr="00D92DA6">
        <w:rPr>
          <w:rFonts w:ascii="Arial" w:hAnsi="Arial" w:cs="Arabic Transparent" w:hint="cs"/>
          <w:sz w:val="30"/>
          <w:szCs w:val="30"/>
          <w:rtl/>
          <w:lang w:bidi="ar-MA"/>
        </w:rPr>
        <w:t xml:space="preserve">تراوحت مابين تراجع ب </w:t>
      </w:r>
      <w:r w:rsidRPr="00D92DA6">
        <w:rPr>
          <w:rFonts w:ascii="Arial" w:hAnsi="Arial" w:cs="Arabic Transparent"/>
          <w:sz w:val="30"/>
          <w:szCs w:val="30"/>
          <w:lang w:bidi="ar-MA"/>
        </w:rPr>
        <w:t>5</w:t>
      </w:r>
      <w:r w:rsidRPr="00D92DA6">
        <w:rPr>
          <w:rFonts w:ascii="Arial" w:hAnsi="Arial" w:cs="Arabic Transparent" w:hint="cs"/>
          <w:sz w:val="30"/>
          <w:szCs w:val="30"/>
          <w:rtl/>
          <w:lang w:bidi="ar-MA"/>
        </w:rPr>
        <w:t>,</w:t>
      </w:r>
      <w:r w:rsidRPr="00D92DA6">
        <w:rPr>
          <w:rFonts w:ascii="Arial" w:hAnsi="Arial" w:cs="Arabic Transparent"/>
          <w:sz w:val="30"/>
          <w:szCs w:val="30"/>
          <w:lang w:bidi="ar-MA"/>
        </w:rPr>
        <w:t xml:space="preserve"> %4</w:t>
      </w:r>
      <w:r w:rsidRPr="00D92DA6">
        <w:rPr>
          <w:rFonts w:ascii="Arial" w:hAnsi="Arial" w:cs="Arabic Transparent" w:hint="cs"/>
          <w:sz w:val="30"/>
          <w:szCs w:val="30"/>
          <w:rtl/>
          <w:lang w:bidi="ar-MA"/>
        </w:rPr>
        <w:t>بالنسبة للفواكه وارتفاع ب 7,9</w:t>
      </w:r>
      <w:r w:rsidRPr="00D92DA6">
        <w:rPr>
          <w:rFonts w:ascii="Arial" w:hAnsi="Arial" w:cs="Arabic Transparent"/>
          <w:sz w:val="30"/>
          <w:szCs w:val="30"/>
          <w:lang w:bidi="ar-MA"/>
        </w:rPr>
        <w:t>%</w:t>
      </w:r>
      <w:r w:rsidRPr="00D92DA6">
        <w:rPr>
          <w:rFonts w:ascii="Arial" w:hAnsi="Arial" w:cs="Arabic Transparent" w:hint="cs"/>
          <w:sz w:val="30"/>
          <w:szCs w:val="30"/>
          <w:rtl/>
          <w:lang w:bidi="ar-MA"/>
        </w:rPr>
        <w:t xml:space="preserve"> بالنسبة للخضر. </w:t>
      </w:r>
    </w:p>
    <w:p w:rsidR="008D038F" w:rsidRDefault="008D038F" w:rsidP="008D038F">
      <w:pPr>
        <w:bidi/>
        <w:spacing w:line="600" w:lineRule="exact"/>
        <w:ind w:left="176" w:right="318" w:firstLine="567"/>
        <w:jc w:val="both"/>
        <w:rPr>
          <w:rFonts w:ascii="Arial" w:hAnsi="Arial" w:cs="Arabic Transparent" w:hint="cs"/>
          <w:sz w:val="30"/>
          <w:szCs w:val="30"/>
          <w:rtl/>
          <w:lang w:bidi="ar-MA"/>
        </w:rPr>
      </w:pPr>
    </w:p>
    <w:p w:rsidR="008D038F" w:rsidRDefault="008D038F" w:rsidP="008D038F">
      <w:pPr>
        <w:bidi/>
        <w:spacing w:line="600" w:lineRule="exact"/>
        <w:ind w:left="176" w:right="318" w:firstLine="567"/>
        <w:jc w:val="both"/>
        <w:rPr>
          <w:rFonts w:ascii="Arial" w:hAnsi="Arial" w:cs="Arabic Transparent" w:hint="cs"/>
          <w:sz w:val="30"/>
          <w:szCs w:val="30"/>
          <w:rtl/>
          <w:lang w:bidi="ar-MA"/>
        </w:rPr>
      </w:pPr>
    </w:p>
    <w:p w:rsidR="00EF2362" w:rsidRDefault="00EF2362" w:rsidP="008D038F">
      <w:pPr>
        <w:tabs>
          <w:tab w:val="left" w:pos="3260"/>
        </w:tabs>
        <w:ind w:left="176" w:right="176"/>
        <w:jc w:val="center"/>
        <w:rPr>
          <w:rFonts w:ascii="Arial" w:hAnsi="Arial" w:cs="Arial" w:hint="cs"/>
          <w:b/>
          <w:bCs/>
          <w:sz w:val="28"/>
          <w:szCs w:val="28"/>
          <w:rtl/>
          <w:lang w:bidi="ar-MA"/>
        </w:rPr>
      </w:pPr>
    </w:p>
    <w:p w:rsidR="00EF2362" w:rsidRDefault="00EF2362" w:rsidP="008D038F">
      <w:pPr>
        <w:tabs>
          <w:tab w:val="left" w:pos="3260"/>
        </w:tabs>
        <w:ind w:left="176" w:right="176"/>
        <w:jc w:val="center"/>
        <w:rPr>
          <w:rFonts w:ascii="Arial" w:hAnsi="Arial" w:cs="Arial" w:hint="cs"/>
          <w:b/>
          <w:bCs/>
          <w:sz w:val="28"/>
          <w:szCs w:val="28"/>
          <w:rtl/>
          <w:lang w:bidi="ar-MA"/>
        </w:rPr>
      </w:pPr>
    </w:p>
    <w:p w:rsidR="00765FB9" w:rsidRDefault="00765FB9" w:rsidP="00EF2362">
      <w:pPr>
        <w:tabs>
          <w:tab w:val="left" w:pos="3260"/>
        </w:tabs>
        <w:ind w:left="176" w:right="176"/>
        <w:jc w:val="center"/>
        <w:rPr>
          <w:rFonts w:ascii="Arial" w:hAnsi="Arial" w:cs="Arial" w:hint="cs"/>
          <w:b/>
          <w:bCs/>
          <w:sz w:val="28"/>
          <w:szCs w:val="28"/>
          <w:rtl/>
          <w:lang w:bidi="ar-MA"/>
        </w:rPr>
      </w:pPr>
      <w:r w:rsidRPr="008D038F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جدول </w:t>
      </w:r>
      <w:r w:rsidRPr="008D038F">
        <w:rPr>
          <w:rFonts w:ascii="Arial" w:hAnsi="Arial" w:cs="Arial" w:hint="cs"/>
          <w:b/>
          <w:bCs/>
          <w:sz w:val="28"/>
          <w:szCs w:val="28"/>
          <w:rtl/>
          <w:lang w:bidi="ar-MA"/>
        </w:rPr>
        <w:t>2</w:t>
      </w:r>
      <w:r w:rsidRPr="008D038F">
        <w:rPr>
          <w:rFonts w:ascii="Arial" w:hAnsi="Arial" w:cs="Arial"/>
          <w:b/>
          <w:bCs/>
          <w:sz w:val="28"/>
          <w:szCs w:val="28"/>
          <w:rtl/>
          <w:lang w:bidi="ar-MA"/>
        </w:rPr>
        <w:t>: تغيرات الرقم الاستدلالي للأثمان عند الاستهلاك</w:t>
      </w:r>
      <w:r w:rsidRPr="008D038F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Pr="008D038F">
        <w:rPr>
          <w:rFonts w:ascii="Arial" w:hAnsi="Arial" w:cs="Arial"/>
          <w:b/>
          <w:bCs/>
          <w:sz w:val="28"/>
          <w:szCs w:val="28"/>
          <w:rtl/>
          <w:lang w:bidi="ar-MA"/>
        </w:rPr>
        <w:t>بمراكش</w:t>
      </w:r>
      <w:r w:rsidRPr="008D038F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Pr="008D038F">
        <w:rPr>
          <w:rFonts w:ascii="Arial" w:hAnsi="Arial" w:cs="Arial"/>
          <w:b/>
          <w:bCs/>
          <w:sz w:val="28"/>
          <w:szCs w:val="28"/>
          <w:rtl/>
          <w:lang w:bidi="ar-MA"/>
        </w:rPr>
        <w:t>حسب الأقسام</w:t>
      </w:r>
      <w:r w:rsidRPr="008D038F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Pr="008D038F">
        <w:rPr>
          <w:rFonts w:ascii="Arial" w:hAnsi="Arial" w:cs="Arial"/>
          <w:b/>
          <w:bCs/>
          <w:sz w:val="28"/>
          <w:szCs w:val="28"/>
          <w:rtl/>
          <w:lang w:bidi="ar-MA"/>
        </w:rPr>
        <w:t>ما بين شهري</w:t>
      </w:r>
      <w:r w:rsidRPr="008D038F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proofErr w:type="spellStart"/>
      <w:r w:rsidR="00093571" w:rsidRPr="008D038F">
        <w:rPr>
          <w:rFonts w:ascii="Arial" w:hAnsi="Arial" w:cs="Arial" w:hint="cs"/>
          <w:b/>
          <w:bCs/>
          <w:sz w:val="28"/>
          <w:szCs w:val="28"/>
          <w:rtl/>
          <w:lang w:bidi="ar-MA"/>
        </w:rPr>
        <w:t>ماي</w:t>
      </w:r>
      <w:proofErr w:type="spellEnd"/>
      <w:r w:rsidR="00093571" w:rsidRPr="008D038F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و يونيو</w:t>
      </w:r>
      <w:r w:rsidRPr="008D038F">
        <w:rPr>
          <w:rFonts w:ascii="Arial" w:hAnsi="Arial" w:cs="Arial" w:hint="cs"/>
          <w:b/>
          <w:bCs/>
          <w:sz w:val="28"/>
          <w:szCs w:val="28"/>
          <w:rtl/>
          <w:lang w:bidi="ar-MA"/>
        </w:rPr>
        <w:t>2017</w:t>
      </w:r>
    </w:p>
    <w:p w:rsidR="00EF2362" w:rsidRDefault="00EF2362" w:rsidP="008D038F">
      <w:pPr>
        <w:tabs>
          <w:tab w:val="left" w:pos="3260"/>
        </w:tabs>
        <w:ind w:left="176" w:right="176"/>
        <w:jc w:val="center"/>
        <w:rPr>
          <w:rFonts w:ascii="Arial" w:hAnsi="Arial" w:cs="Arial" w:hint="cs"/>
          <w:b/>
          <w:bCs/>
          <w:sz w:val="28"/>
          <w:szCs w:val="28"/>
          <w:rtl/>
          <w:lang w:bidi="ar-MA"/>
        </w:rPr>
      </w:pPr>
    </w:p>
    <w:tbl>
      <w:tblPr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81"/>
        <w:gridCol w:w="2349"/>
        <w:gridCol w:w="2349"/>
        <w:gridCol w:w="2241"/>
      </w:tblGrid>
      <w:tr w:rsidR="00765FB9" w:rsidRPr="00F1511D" w:rsidTr="00517E3B">
        <w:trPr>
          <w:trHeight w:hRule="exact" w:val="340"/>
        </w:trPr>
        <w:tc>
          <w:tcPr>
            <w:tcW w:w="2560" w:type="pct"/>
            <w:shd w:val="clear" w:color="auto" w:fill="E36C0A" w:themeFill="accent6" w:themeFillShade="BF"/>
          </w:tcPr>
          <w:p w:rsidR="00765FB9" w:rsidRPr="00F1511D" w:rsidRDefault="00765FB9" w:rsidP="00517E3B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ab/>
            </w: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الأقســام</w:t>
            </w:r>
            <w:proofErr w:type="gramEnd"/>
          </w:p>
        </w:tc>
        <w:tc>
          <w:tcPr>
            <w:tcW w:w="826" w:type="pct"/>
            <w:shd w:val="clear" w:color="auto" w:fill="E36C0A" w:themeFill="accent6" w:themeFillShade="BF"/>
            <w:vAlign w:val="center"/>
          </w:tcPr>
          <w:p w:rsidR="00765FB9" w:rsidRPr="00F1511D" w:rsidRDefault="00765FB9" w:rsidP="00DA70CC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spell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ما</w:t>
            </w:r>
            <w:r w:rsidR="00DA70CC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ي</w:t>
            </w:r>
            <w:proofErr w:type="spell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2017</w:t>
            </w:r>
          </w:p>
        </w:tc>
        <w:tc>
          <w:tcPr>
            <w:tcW w:w="826" w:type="pct"/>
            <w:shd w:val="clear" w:color="auto" w:fill="E36C0A" w:themeFill="accent6" w:themeFillShade="BF"/>
            <w:vAlign w:val="center"/>
          </w:tcPr>
          <w:p w:rsidR="00765FB9" w:rsidRPr="00F1511D" w:rsidRDefault="00DA70CC" w:rsidP="00517E3B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يونيو</w:t>
            </w:r>
            <w:proofErr w:type="gramEnd"/>
            <w:r w:rsidR="00765FB9"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2017</w:t>
            </w:r>
          </w:p>
        </w:tc>
        <w:tc>
          <w:tcPr>
            <w:tcW w:w="788" w:type="pct"/>
            <w:shd w:val="clear" w:color="auto" w:fill="E36C0A" w:themeFill="accent6" w:themeFillShade="BF"/>
            <w:vAlign w:val="bottom"/>
          </w:tcPr>
          <w:p w:rsidR="00765FB9" w:rsidRPr="00F1511D" w:rsidRDefault="00765FB9" w:rsidP="00517E3B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التغ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ير</w:t>
            </w:r>
            <w:proofErr w:type="gramEnd"/>
          </w:p>
          <w:p w:rsidR="00765FB9" w:rsidRPr="00F1511D" w:rsidRDefault="00765FB9" w:rsidP="00517E3B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/>
                <w:sz w:val="28"/>
                <w:szCs w:val="28"/>
                <w:lang w:bidi="ar-MA"/>
              </w:rPr>
              <w:t>(%)</w:t>
            </w:r>
          </w:p>
        </w:tc>
      </w:tr>
      <w:tr w:rsidR="00FE317F" w:rsidRPr="00F1511D" w:rsidTr="00517E3B">
        <w:trPr>
          <w:trHeight w:hRule="exact" w:val="340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FE317F" w:rsidRPr="00F1511D" w:rsidRDefault="00FE317F" w:rsidP="00517E3B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المواد الغذائية والمشروبات غير الكحولية</w:t>
            </w:r>
          </w:p>
        </w:tc>
        <w:tc>
          <w:tcPr>
            <w:tcW w:w="826" w:type="pct"/>
            <w:vAlign w:val="center"/>
          </w:tcPr>
          <w:p w:rsidR="00FE317F" w:rsidRPr="00C61C31" w:rsidRDefault="00FE317F" w:rsidP="00517E3B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61C31">
              <w:rPr>
                <w:rFonts w:ascii="Arial" w:hAnsi="Arial" w:cs="Arial"/>
                <w:sz w:val="24"/>
                <w:szCs w:val="24"/>
              </w:rPr>
              <w:t>124,2</w:t>
            </w:r>
          </w:p>
        </w:tc>
        <w:tc>
          <w:tcPr>
            <w:tcW w:w="826" w:type="pct"/>
            <w:vAlign w:val="center"/>
          </w:tcPr>
          <w:p w:rsidR="00FE317F" w:rsidRPr="00D92DA6" w:rsidRDefault="00FE317F" w:rsidP="00517E3B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125,5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FE317F" w:rsidRPr="00D92DA6" w:rsidRDefault="00FE317F" w:rsidP="00517E3B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FE317F" w:rsidRPr="00F1511D" w:rsidTr="00517E3B">
        <w:trPr>
          <w:trHeight w:hRule="exact" w:val="340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FE317F" w:rsidRPr="00F1511D" w:rsidRDefault="00FE317F" w:rsidP="00517E3B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المشروبات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الكحولية والتبغ</w:t>
            </w:r>
          </w:p>
        </w:tc>
        <w:tc>
          <w:tcPr>
            <w:tcW w:w="826" w:type="pct"/>
            <w:vAlign w:val="center"/>
          </w:tcPr>
          <w:p w:rsidR="00FE317F" w:rsidRPr="00C61C31" w:rsidRDefault="00FE317F" w:rsidP="00517E3B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61C31">
              <w:rPr>
                <w:rFonts w:ascii="Arial" w:hAnsi="Arial" w:cs="Arial"/>
                <w:sz w:val="24"/>
                <w:szCs w:val="24"/>
              </w:rPr>
              <w:t>123,0</w:t>
            </w:r>
          </w:p>
        </w:tc>
        <w:tc>
          <w:tcPr>
            <w:tcW w:w="826" w:type="pct"/>
            <w:vAlign w:val="center"/>
          </w:tcPr>
          <w:p w:rsidR="00FE317F" w:rsidRPr="00D92DA6" w:rsidRDefault="00FE317F" w:rsidP="00517E3B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123,0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FE317F" w:rsidRPr="00D92DA6" w:rsidRDefault="00FE317F" w:rsidP="00517E3B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FE317F" w:rsidRPr="00F1511D" w:rsidTr="00517E3B">
        <w:trPr>
          <w:trHeight w:hRule="exact" w:val="340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FE317F" w:rsidRPr="00F1511D" w:rsidRDefault="00FE317F" w:rsidP="00517E3B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م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ل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بس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والأحذية</w:t>
            </w:r>
          </w:p>
        </w:tc>
        <w:tc>
          <w:tcPr>
            <w:tcW w:w="826" w:type="pct"/>
            <w:vAlign w:val="center"/>
          </w:tcPr>
          <w:p w:rsidR="00FE317F" w:rsidRPr="00C61C31" w:rsidRDefault="00FE317F" w:rsidP="00517E3B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61C31">
              <w:rPr>
                <w:rFonts w:ascii="Arial" w:hAnsi="Arial" w:cs="Arial"/>
                <w:sz w:val="24"/>
                <w:szCs w:val="24"/>
              </w:rPr>
              <w:t>112,0</w:t>
            </w:r>
          </w:p>
        </w:tc>
        <w:tc>
          <w:tcPr>
            <w:tcW w:w="826" w:type="pct"/>
            <w:vAlign w:val="center"/>
          </w:tcPr>
          <w:p w:rsidR="00FE317F" w:rsidRPr="00D92DA6" w:rsidRDefault="00FE317F" w:rsidP="00517E3B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111,4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FE317F" w:rsidRPr="00D92DA6" w:rsidRDefault="00FE317F" w:rsidP="00517E3B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-0,5</w:t>
            </w:r>
          </w:p>
        </w:tc>
      </w:tr>
      <w:tr w:rsidR="00FE317F" w:rsidRPr="00F1511D" w:rsidTr="00517E3B">
        <w:trPr>
          <w:trHeight w:hRule="exact" w:val="340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FE317F" w:rsidRPr="00F1511D" w:rsidRDefault="00FE317F" w:rsidP="00517E3B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الــــسكن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، الماء الكهرباء والغاز ومحروقات أخرى</w:t>
            </w:r>
          </w:p>
        </w:tc>
        <w:tc>
          <w:tcPr>
            <w:tcW w:w="826" w:type="pct"/>
            <w:vAlign w:val="center"/>
          </w:tcPr>
          <w:p w:rsidR="00FE317F" w:rsidRPr="00C61C31" w:rsidRDefault="00FE317F" w:rsidP="00517E3B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61C31">
              <w:rPr>
                <w:rFonts w:ascii="Arial" w:hAnsi="Arial" w:cs="Arial"/>
                <w:sz w:val="24"/>
                <w:szCs w:val="24"/>
              </w:rPr>
              <w:t>113,0</w:t>
            </w:r>
          </w:p>
        </w:tc>
        <w:tc>
          <w:tcPr>
            <w:tcW w:w="826" w:type="pct"/>
            <w:vAlign w:val="center"/>
          </w:tcPr>
          <w:p w:rsidR="00FE317F" w:rsidRPr="00D92DA6" w:rsidRDefault="00FE317F" w:rsidP="00517E3B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113,1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FE317F" w:rsidRPr="00D92DA6" w:rsidRDefault="00FE317F" w:rsidP="00517E3B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0,1</w:t>
            </w:r>
          </w:p>
        </w:tc>
      </w:tr>
      <w:tr w:rsidR="00FE317F" w:rsidRPr="00F1511D" w:rsidTr="00517E3B">
        <w:trPr>
          <w:trHeight w:hRule="exact" w:val="340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FE317F" w:rsidRPr="00F1511D" w:rsidRDefault="00FE317F" w:rsidP="00517E3B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أثاث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 xml:space="preserve"> 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والأدوات 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المنزلي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ة والصيانة العادية للمنزل</w:t>
            </w:r>
          </w:p>
        </w:tc>
        <w:tc>
          <w:tcPr>
            <w:tcW w:w="826" w:type="pct"/>
            <w:vAlign w:val="center"/>
          </w:tcPr>
          <w:p w:rsidR="00FE317F" w:rsidRPr="00C61C31" w:rsidRDefault="00FE317F" w:rsidP="00517E3B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61C31">
              <w:rPr>
                <w:rFonts w:ascii="Arial" w:hAnsi="Arial" w:cs="Arial"/>
                <w:sz w:val="24"/>
                <w:szCs w:val="24"/>
              </w:rPr>
              <w:t>111,9</w:t>
            </w:r>
          </w:p>
        </w:tc>
        <w:tc>
          <w:tcPr>
            <w:tcW w:w="826" w:type="pct"/>
            <w:vAlign w:val="center"/>
          </w:tcPr>
          <w:p w:rsidR="00FE317F" w:rsidRPr="00D92DA6" w:rsidRDefault="00FE317F" w:rsidP="00517E3B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111,9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FE317F" w:rsidRPr="00D92DA6" w:rsidRDefault="00FE317F" w:rsidP="00517E3B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FE317F" w:rsidRPr="00F1511D" w:rsidTr="00517E3B">
        <w:trPr>
          <w:trHeight w:hRule="exact" w:val="340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FE317F" w:rsidRPr="00F1511D" w:rsidRDefault="00FE317F" w:rsidP="00517E3B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الصحة</w:t>
            </w:r>
            <w:proofErr w:type="gramEnd"/>
          </w:p>
        </w:tc>
        <w:tc>
          <w:tcPr>
            <w:tcW w:w="826" w:type="pct"/>
            <w:vAlign w:val="center"/>
          </w:tcPr>
          <w:p w:rsidR="00FE317F" w:rsidRPr="00C61C31" w:rsidRDefault="00FE317F" w:rsidP="00517E3B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61C31">
              <w:rPr>
                <w:rFonts w:ascii="Arial" w:hAnsi="Arial" w:cs="Arial"/>
                <w:sz w:val="24"/>
                <w:szCs w:val="24"/>
              </w:rPr>
              <w:t>106,0</w:t>
            </w:r>
          </w:p>
        </w:tc>
        <w:tc>
          <w:tcPr>
            <w:tcW w:w="826" w:type="pct"/>
            <w:vAlign w:val="center"/>
          </w:tcPr>
          <w:p w:rsidR="00FE317F" w:rsidRPr="00D92DA6" w:rsidRDefault="00FE317F" w:rsidP="00517E3B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106,0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FE317F" w:rsidRPr="00D92DA6" w:rsidRDefault="00FE317F" w:rsidP="00517E3B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FE317F" w:rsidRPr="00F1511D" w:rsidTr="00517E3B">
        <w:trPr>
          <w:trHeight w:hRule="exact" w:val="340"/>
        </w:trPr>
        <w:tc>
          <w:tcPr>
            <w:tcW w:w="2560" w:type="pct"/>
            <w:tcBorders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:rsidR="00FE317F" w:rsidRPr="00F1511D" w:rsidRDefault="00FE317F" w:rsidP="00517E3B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النقل</w:t>
            </w:r>
            <w:proofErr w:type="gramEnd"/>
          </w:p>
        </w:tc>
        <w:tc>
          <w:tcPr>
            <w:tcW w:w="826" w:type="pct"/>
            <w:tcBorders>
              <w:bottom w:val="single" w:sz="4" w:space="0" w:color="auto"/>
            </w:tcBorders>
            <w:vAlign w:val="center"/>
          </w:tcPr>
          <w:p w:rsidR="00FE317F" w:rsidRPr="00C61C31" w:rsidRDefault="00FE317F" w:rsidP="00517E3B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61C31">
              <w:rPr>
                <w:rFonts w:ascii="Arial" w:hAnsi="Arial" w:cs="Arial"/>
                <w:sz w:val="24"/>
                <w:szCs w:val="24"/>
              </w:rPr>
              <w:t>111,2</w:t>
            </w:r>
          </w:p>
        </w:tc>
        <w:tc>
          <w:tcPr>
            <w:tcW w:w="826" w:type="pct"/>
            <w:tcBorders>
              <w:bottom w:val="single" w:sz="4" w:space="0" w:color="auto"/>
            </w:tcBorders>
            <w:vAlign w:val="center"/>
          </w:tcPr>
          <w:p w:rsidR="00FE317F" w:rsidRPr="00D92DA6" w:rsidRDefault="00FE317F" w:rsidP="00517E3B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110,9</w:t>
            </w:r>
          </w:p>
        </w:tc>
        <w:tc>
          <w:tcPr>
            <w:tcW w:w="78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317F" w:rsidRPr="00D92DA6" w:rsidRDefault="00FE317F" w:rsidP="00517E3B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-0,3</w:t>
            </w:r>
          </w:p>
        </w:tc>
      </w:tr>
      <w:tr w:rsidR="00FE317F" w:rsidRPr="00F1511D" w:rsidTr="00517E3B">
        <w:trPr>
          <w:trHeight w:hRule="exact" w:val="340"/>
        </w:trPr>
        <w:tc>
          <w:tcPr>
            <w:tcW w:w="2560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:rsidR="00FE317F" w:rsidRPr="00F1511D" w:rsidRDefault="00FE317F" w:rsidP="00517E3B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ل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موا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صلات</w:t>
            </w:r>
            <w:proofErr w:type="gramEnd"/>
          </w:p>
        </w:tc>
        <w:tc>
          <w:tcPr>
            <w:tcW w:w="8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17F" w:rsidRPr="00C61C31" w:rsidRDefault="00FE317F" w:rsidP="00517E3B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61C31">
              <w:rPr>
                <w:rFonts w:ascii="Arial" w:hAnsi="Arial" w:cs="Arial"/>
                <w:sz w:val="24"/>
                <w:szCs w:val="24"/>
              </w:rPr>
              <w:t>54,8</w:t>
            </w:r>
          </w:p>
        </w:tc>
        <w:tc>
          <w:tcPr>
            <w:tcW w:w="8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17F" w:rsidRPr="00D92DA6" w:rsidRDefault="00FE317F" w:rsidP="00517E3B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54,8</w:t>
            </w:r>
          </w:p>
        </w:tc>
        <w:tc>
          <w:tcPr>
            <w:tcW w:w="7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E317F" w:rsidRPr="00D92DA6" w:rsidRDefault="00FE317F" w:rsidP="00517E3B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FE317F" w:rsidRPr="00F1511D" w:rsidTr="00517E3B">
        <w:trPr>
          <w:trHeight w:hRule="exact" w:val="340"/>
        </w:trPr>
        <w:tc>
          <w:tcPr>
            <w:tcW w:w="2560" w:type="pct"/>
            <w:tcBorders>
              <w:top w:val="single" w:sz="4" w:space="0" w:color="auto"/>
            </w:tcBorders>
            <w:shd w:val="clear" w:color="auto" w:fill="FABF8F" w:themeFill="accent6" w:themeFillTint="99"/>
            <w:vAlign w:val="center"/>
          </w:tcPr>
          <w:p w:rsidR="00FE317F" w:rsidRPr="00F1511D" w:rsidRDefault="00FE317F" w:rsidP="00517E3B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الترفيه</w:t>
            </w:r>
            <w:proofErr w:type="gramEnd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 xml:space="preserve"> والثقافـة</w:t>
            </w:r>
          </w:p>
        </w:tc>
        <w:tc>
          <w:tcPr>
            <w:tcW w:w="826" w:type="pct"/>
            <w:tcBorders>
              <w:top w:val="single" w:sz="4" w:space="0" w:color="auto"/>
            </w:tcBorders>
            <w:vAlign w:val="center"/>
          </w:tcPr>
          <w:p w:rsidR="00FE317F" w:rsidRPr="00C61C31" w:rsidRDefault="00FE317F" w:rsidP="00517E3B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61C31">
              <w:rPr>
                <w:rFonts w:ascii="Arial" w:hAnsi="Arial" w:cs="Arial"/>
                <w:sz w:val="24"/>
                <w:szCs w:val="24"/>
              </w:rPr>
              <w:t>106,4</w:t>
            </w:r>
          </w:p>
        </w:tc>
        <w:tc>
          <w:tcPr>
            <w:tcW w:w="826" w:type="pct"/>
            <w:tcBorders>
              <w:top w:val="single" w:sz="4" w:space="0" w:color="auto"/>
            </w:tcBorders>
            <w:vAlign w:val="center"/>
          </w:tcPr>
          <w:p w:rsidR="00FE317F" w:rsidRPr="00D92DA6" w:rsidRDefault="00FE317F" w:rsidP="00517E3B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106,4</w:t>
            </w:r>
          </w:p>
        </w:tc>
        <w:tc>
          <w:tcPr>
            <w:tcW w:w="78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E317F" w:rsidRPr="00D92DA6" w:rsidRDefault="00FE317F" w:rsidP="00517E3B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FE317F" w:rsidRPr="00F1511D" w:rsidTr="00517E3B">
        <w:trPr>
          <w:trHeight w:hRule="exact" w:val="340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FE317F" w:rsidRPr="00F1511D" w:rsidRDefault="00FE317F" w:rsidP="00517E3B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التعليم</w:t>
            </w:r>
            <w:proofErr w:type="gramEnd"/>
          </w:p>
        </w:tc>
        <w:tc>
          <w:tcPr>
            <w:tcW w:w="826" w:type="pct"/>
            <w:vAlign w:val="center"/>
          </w:tcPr>
          <w:p w:rsidR="00FE317F" w:rsidRPr="00C61C31" w:rsidRDefault="00FE317F" w:rsidP="00517E3B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61C31">
              <w:rPr>
                <w:rFonts w:ascii="Arial" w:hAnsi="Arial" w:cs="Arial"/>
                <w:sz w:val="24"/>
                <w:szCs w:val="24"/>
              </w:rPr>
              <w:t>163,9</w:t>
            </w:r>
          </w:p>
        </w:tc>
        <w:tc>
          <w:tcPr>
            <w:tcW w:w="826" w:type="pct"/>
            <w:vAlign w:val="center"/>
          </w:tcPr>
          <w:p w:rsidR="00FE317F" w:rsidRPr="00D92DA6" w:rsidRDefault="00FE317F" w:rsidP="00517E3B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163,9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FE317F" w:rsidRPr="00D92DA6" w:rsidRDefault="00FE317F" w:rsidP="00517E3B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FE317F" w:rsidRPr="00F1511D" w:rsidTr="00517E3B">
        <w:trPr>
          <w:trHeight w:hRule="exact" w:val="340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FE317F" w:rsidRPr="00F1511D" w:rsidRDefault="00FE317F" w:rsidP="00517E3B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مطاعم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وفنادق</w:t>
            </w:r>
          </w:p>
        </w:tc>
        <w:tc>
          <w:tcPr>
            <w:tcW w:w="826" w:type="pct"/>
            <w:vAlign w:val="center"/>
          </w:tcPr>
          <w:p w:rsidR="00FE317F" w:rsidRPr="00C61C31" w:rsidRDefault="00FE317F" w:rsidP="00517E3B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61C31">
              <w:rPr>
                <w:rFonts w:ascii="Arial" w:hAnsi="Arial" w:cs="Arial"/>
                <w:sz w:val="24"/>
                <w:szCs w:val="24"/>
              </w:rPr>
              <w:t>117,2</w:t>
            </w:r>
          </w:p>
        </w:tc>
        <w:tc>
          <w:tcPr>
            <w:tcW w:w="826" w:type="pct"/>
            <w:vAlign w:val="center"/>
          </w:tcPr>
          <w:p w:rsidR="00FE317F" w:rsidRPr="00D92DA6" w:rsidRDefault="00FE317F" w:rsidP="00517E3B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117,2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FE317F" w:rsidRPr="00D92DA6" w:rsidRDefault="00FE317F" w:rsidP="00517E3B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FE317F" w:rsidRPr="00F1511D" w:rsidTr="00517E3B">
        <w:trPr>
          <w:trHeight w:hRule="exact" w:val="340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FE317F" w:rsidRPr="00F1511D" w:rsidRDefault="00FE317F" w:rsidP="00517E3B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سلع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وخدمات أخرى</w:t>
            </w:r>
          </w:p>
        </w:tc>
        <w:tc>
          <w:tcPr>
            <w:tcW w:w="826" w:type="pct"/>
            <w:vAlign w:val="center"/>
          </w:tcPr>
          <w:p w:rsidR="00FE317F" w:rsidRPr="00C61C31" w:rsidRDefault="00FE317F" w:rsidP="00517E3B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61C31">
              <w:rPr>
                <w:rFonts w:ascii="Arial" w:hAnsi="Arial" w:cs="Arial"/>
                <w:sz w:val="24"/>
                <w:szCs w:val="24"/>
              </w:rPr>
              <w:t>126,7</w:t>
            </w:r>
          </w:p>
        </w:tc>
        <w:tc>
          <w:tcPr>
            <w:tcW w:w="826" w:type="pct"/>
            <w:vAlign w:val="center"/>
          </w:tcPr>
          <w:p w:rsidR="00FE317F" w:rsidRPr="00D92DA6" w:rsidRDefault="00FE317F" w:rsidP="00517E3B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126,7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FE317F" w:rsidRPr="00D92DA6" w:rsidRDefault="00FE317F" w:rsidP="00517E3B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FE317F" w:rsidRPr="00F1511D" w:rsidTr="00517E3B">
        <w:trPr>
          <w:trHeight w:hRule="exact" w:val="340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FE317F" w:rsidRPr="00F1511D" w:rsidRDefault="00FE317F" w:rsidP="00517E3B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الرقم الاستدلالي العام</w:t>
            </w:r>
          </w:p>
        </w:tc>
        <w:tc>
          <w:tcPr>
            <w:tcW w:w="826" w:type="pct"/>
            <w:vAlign w:val="center"/>
          </w:tcPr>
          <w:p w:rsidR="00FE317F" w:rsidRPr="00C61C31" w:rsidRDefault="00FE317F" w:rsidP="00517E3B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61C31">
              <w:rPr>
                <w:rFonts w:ascii="Arial" w:hAnsi="Arial" w:cs="Arial"/>
                <w:b/>
                <w:bCs/>
                <w:sz w:val="24"/>
                <w:szCs w:val="24"/>
              </w:rPr>
              <w:t>118,1</w:t>
            </w:r>
          </w:p>
        </w:tc>
        <w:tc>
          <w:tcPr>
            <w:tcW w:w="826" w:type="pct"/>
            <w:vAlign w:val="center"/>
          </w:tcPr>
          <w:p w:rsidR="00FE317F" w:rsidRPr="00D92DA6" w:rsidRDefault="00FE317F" w:rsidP="00517E3B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92DA6">
              <w:rPr>
                <w:rFonts w:ascii="Arial" w:hAnsi="Arial" w:cs="Arial"/>
                <w:b/>
                <w:bCs/>
                <w:sz w:val="24"/>
                <w:szCs w:val="24"/>
              </w:rPr>
              <w:t>118,5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FE317F" w:rsidRPr="00D92DA6" w:rsidRDefault="00FE317F" w:rsidP="00517E3B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92DA6">
              <w:rPr>
                <w:rFonts w:ascii="Arial" w:hAnsi="Arial" w:cs="Arial"/>
                <w:b/>
                <w:bCs/>
                <w:sz w:val="24"/>
                <w:szCs w:val="24"/>
              </w:rPr>
              <w:t>0,3</w:t>
            </w:r>
          </w:p>
        </w:tc>
      </w:tr>
    </w:tbl>
    <w:p w:rsidR="00B657FC" w:rsidRDefault="00B657FC" w:rsidP="00DA70CC">
      <w:pPr>
        <w:bidi/>
        <w:spacing w:after="0" w:line="240" w:lineRule="auto"/>
        <w:ind w:firstLine="612"/>
        <w:jc w:val="both"/>
        <w:rPr>
          <w:rFonts w:ascii="Arial" w:hAnsi="Arial" w:cs="Arial" w:hint="cs"/>
          <w:sz w:val="28"/>
          <w:szCs w:val="28"/>
          <w:rtl/>
          <w:lang w:bidi="ar-MA"/>
        </w:rPr>
      </w:pPr>
    </w:p>
    <w:p w:rsidR="00EF2362" w:rsidRDefault="00EF2362" w:rsidP="00B657FC">
      <w:pPr>
        <w:bidi/>
        <w:spacing w:after="0" w:line="240" w:lineRule="auto"/>
        <w:ind w:firstLine="612"/>
        <w:jc w:val="both"/>
        <w:rPr>
          <w:rFonts w:ascii="Arial" w:hAnsi="Arial" w:cs="Arial" w:hint="cs"/>
          <w:sz w:val="28"/>
          <w:szCs w:val="28"/>
          <w:rtl/>
          <w:lang w:bidi="ar-MA"/>
        </w:rPr>
      </w:pPr>
    </w:p>
    <w:p w:rsidR="00EF2362" w:rsidRDefault="00EF2362" w:rsidP="00EF2362">
      <w:pPr>
        <w:bidi/>
        <w:spacing w:after="0" w:line="240" w:lineRule="auto"/>
        <w:ind w:firstLine="612"/>
        <w:jc w:val="both"/>
        <w:rPr>
          <w:rFonts w:ascii="Arial" w:hAnsi="Arial" w:cs="Arial" w:hint="cs"/>
          <w:sz w:val="28"/>
          <w:szCs w:val="28"/>
          <w:rtl/>
          <w:lang w:bidi="ar-MA"/>
        </w:rPr>
      </w:pPr>
    </w:p>
    <w:p w:rsidR="00EF2362" w:rsidRDefault="00EF2362" w:rsidP="00EF2362">
      <w:pPr>
        <w:bidi/>
        <w:spacing w:after="0" w:line="240" w:lineRule="auto"/>
        <w:ind w:firstLine="612"/>
        <w:jc w:val="both"/>
        <w:rPr>
          <w:rFonts w:ascii="Arial" w:hAnsi="Arial" w:cs="Arial" w:hint="cs"/>
          <w:sz w:val="28"/>
          <w:szCs w:val="28"/>
          <w:rtl/>
          <w:lang w:bidi="ar-MA"/>
        </w:rPr>
      </w:pPr>
    </w:p>
    <w:p w:rsidR="00EF2362" w:rsidRDefault="00EF2362" w:rsidP="00EF2362">
      <w:pPr>
        <w:bidi/>
        <w:spacing w:after="0" w:line="240" w:lineRule="auto"/>
        <w:ind w:firstLine="612"/>
        <w:jc w:val="both"/>
        <w:rPr>
          <w:rFonts w:ascii="Arial" w:hAnsi="Arial" w:cs="Arial" w:hint="cs"/>
          <w:sz w:val="28"/>
          <w:szCs w:val="28"/>
          <w:rtl/>
          <w:lang w:bidi="ar-MA"/>
        </w:rPr>
      </w:pPr>
    </w:p>
    <w:p w:rsidR="00EF2362" w:rsidRDefault="00EF2362" w:rsidP="00EF2362">
      <w:pPr>
        <w:bidi/>
        <w:spacing w:after="0" w:line="240" w:lineRule="auto"/>
        <w:ind w:firstLine="612"/>
        <w:jc w:val="both"/>
        <w:rPr>
          <w:rFonts w:ascii="Arial" w:hAnsi="Arial" w:cs="Arial" w:hint="cs"/>
          <w:sz w:val="28"/>
          <w:szCs w:val="28"/>
          <w:rtl/>
          <w:lang w:bidi="ar-MA"/>
        </w:rPr>
      </w:pPr>
    </w:p>
    <w:p w:rsidR="00EF2362" w:rsidRDefault="00EF2362" w:rsidP="00EF2362">
      <w:pPr>
        <w:bidi/>
        <w:spacing w:after="0" w:line="240" w:lineRule="auto"/>
        <w:ind w:firstLine="612"/>
        <w:jc w:val="both"/>
        <w:rPr>
          <w:rFonts w:ascii="Arial" w:hAnsi="Arial" w:cs="Arial" w:hint="cs"/>
          <w:sz w:val="28"/>
          <w:szCs w:val="28"/>
          <w:rtl/>
          <w:lang w:bidi="ar-MA"/>
        </w:rPr>
      </w:pPr>
    </w:p>
    <w:p w:rsidR="00765FB9" w:rsidRPr="00F1511D" w:rsidRDefault="00765FB9" w:rsidP="00EF2362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F1511D">
        <w:rPr>
          <w:rFonts w:ascii="Arial" w:hAnsi="Arial" w:cs="Arial"/>
          <w:sz w:val="28"/>
          <w:szCs w:val="28"/>
          <w:rtl/>
          <w:lang w:bidi="ar-MA"/>
        </w:rPr>
        <w:lastRenderedPageBreak/>
        <w:t xml:space="preserve">جدول </w:t>
      </w:r>
      <w:r w:rsidRPr="00F1511D">
        <w:rPr>
          <w:rFonts w:ascii="Arial" w:hAnsi="Arial" w:cs="Arial"/>
          <w:sz w:val="28"/>
          <w:szCs w:val="28"/>
          <w:lang w:bidi="ar-MA"/>
        </w:rPr>
        <w:t>3</w:t>
      </w:r>
      <w:r w:rsidRPr="00F1511D">
        <w:rPr>
          <w:rFonts w:ascii="Arial" w:hAnsi="Arial" w:cs="Arial"/>
          <w:sz w:val="28"/>
          <w:szCs w:val="28"/>
          <w:rtl/>
          <w:lang w:bidi="ar-MA"/>
        </w:rPr>
        <w:t>: تغيرات الرقم الاستدلالي للأثمان عند الاستهلاك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F1511D">
        <w:rPr>
          <w:rFonts w:ascii="Arial" w:hAnsi="Arial" w:cs="Arial"/>
          <w:sz w:val="28"/>
          <w:szCs w:val="28"/>
          <w:rtl/>
          <w:lang w:bidi="ar-MA"/>
        </w:rPr>
        <w:t>بمدينة مراكش لبعض طبقات المواد الغذائية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F1511D">
        <w:rPr>
          <w:rFonts w:ascii="Arial" w:hAnsi="Arial" w:cs="Arial"/>
          <w:sz w:val="28"/>
          <w:szCs w:val="28"/>
          <w:rtl/>
          <w:lang w:bidi="ar-MA"/>
        </w:rPr>
        <w:t>ما بين شهري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Pr="00F1511D">
        <w:rPr>
          <w:rFonts w:ascii="Arial" w:hAnsi="Arial" w:cs="Arial" w:hint="cs"/>
          <w:sz w:val="28"/>
          <w:szCs w:val="28"/>
          <w:rtl/>
          <w:lang w:bidi="ar-MA"/>
        </w:rPr>
        <w:t>ما</w:t>
      </w:r>
      <w:r w:rsidR="00DA70CC">
        <w:rPr>
          <w:rFonts w:ascii="Arial" w:hAnsi="Arial" w:cs="Arial" w:hint="cs"/>
          <w:sz w:val="28"/>
          <w:szCs w:val="28"/>
          <w:rtl/>
          <w:lang w:bidi="ar-MA"/>
        </w:rPr>
        <w:t>ي</w:t>
      </w:r>
      <w:proofErr w:type="spellEnd"/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DA70CC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 2017</w:t>
      </w:r>
    </w:p>
    <w:p w:rsidR="00765FB9" w:rsidRPr="00F1511D" w:rsidRDefault="00765FB9" w:rsidP="00765FB9">
      <w:pPr>
        <w:bidi/>
        <w:spacing w:after="0" w:line="240" w:lineRule="auto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tbl>
      <w:tblPr>
        <w:bidiVisual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000000"/>
          <w:insideV w:val="single" w:sz="8" w:space="0" w:color="000000"/>
        </w:tblBorders>
        <w:tblLook w:val="0000"/>
      </w:tblPr>
      <w:tblGrid>
        <w:gridCol w:w="6327"/>
        <w:gridCol w:w="2833"/>
        <w:gridCol w:w="2833"/>
        <w:gridCol w:w="2227"/>
      </w:tblGrid>
      <w:tr w:rsidR="00765FB9" w:rsidRPr="00F1511D" w:rsidTr="00517E3B">
        <w:trPr>
          <w:trHeight w:hRule="exact" w:val="340"/>
          <w:jc w:val="center"/>
        </w:trPr>
        <w:tc>
          <w:tcPr>
            <w:tcW w:w="2225" w:type="pct"/>
            <w:tcBorders>
              <w:top w:val="double" w:sz="4" w:space="0" w:color="auto"/>
              <w:bottom w:val="single" w:sz="4" w:space="0" w:color="auto"/>
            </w:tcBorders>
            <w:shd w:val="clear" w:color="auto" w:fill="E36C0A" w:themeFill="accent6" w:themeFillShade="BF"/>
          </w:tcPr>
          <w:p w:rsidR="00765FB9" w:rsidRPr="00F1511D" w:rsidRDefault="00765FB9" w:rsidP="00517E3B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الطبقات</w:t>
            </w:r>
            <w:proofErr w:type="gramEnd"/>
          </w:p>
        </w:tc>
        <w:tc>
          <w:tcPr>
            <w:tcW w:w="996" w:type="pct"/>
            <w:tcBorders>
              <w:top w:val="double" w:sz="4" w:space="0" w:color="auto"/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:rsidR="00765FB9" w:rsidRPr="00F1511D" w:rsidRDefault="00093571" w:rsidP="00517E3B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ماي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</w:t>
            </w:r>
            <w:r w:rsidR="00765FB9"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2017</w:t>
            </w:r>
          </w:p>
        </w:tc>
        <w:tc>
          <w:tcPr>
            <w:tcW w:w="996" w:type="pct"/>
            <w:tcBorders>
              <w:top w:val="double" w:sz="4" w:space="0" w:color="auto"/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:rsidR="00765FB9" w:rsidRPr="00F1511D" w:rsidRDefault="00093571" w:rsidP="00517E3B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يونيو</w:t>
            </w:r>
            <w:proofErr w:type="gramEnd"/>
            <w:r w:rsidR="00765FB9"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2017</w:t>
            </w:r>
          </w:p>
        </w:tc>
        <w:tc>
          <w:tcPr>
            <w:tcW w:w="783" w:type="pct"/>
            <w:tcBorders>
              <w:top w:val="double" w:sz="4" w:space="0" w:color="auto"/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:rsidR="00765FB9" w:rsidRPr="00F1511D" w:rsidRDefault="00765FB9" w:rsidP="00517E3B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التغي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ي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ر</w:t>
            </w:r>
            <w:proofErr w:type="gramEnd"/>
          </w:p>
          <w:p w:rsidR="00765FB9" w:rsidRPr="00F1511D" w:rsidRDefault="00765FB9" w:rsidP="00517E3B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/>
                <w:sz w:val="28"/>
                <w:szCs w:val="28"/>
                <w:lang w:bidi="ar-MA"/>
              </w:rPr>
              <w:t>(%)</w:t>
            </w:r>
          </w:p>
        </w:tc>
      </w:tr>
      <w:tr w:rsidR="00B657FC" w:rsidRPr="00F1511D" w:rsidTr="00517E3B">
        <w:trPr>
          <w:trHeight w:hRule="exact" w:val="340"/>
          <w:jc w:val="center"/>
        </w:trPr>
        <w:tc>
          <w:tcPr>
            <w:tcW w:w="2225" w:type="pct"/>
            <w:tcBorders>
              <w:top w:val="single" w:sz="4" w:space="0" w:color="auto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B657FC" w:rsidRPr="00F1511D" w:rsidRDefault="00B657FC" w:rsidP="00517E3B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المواد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الغذائية</w:t>
            </w:r>
          </w:p>
        </w:tc>
        <w:tc>
          <w:tcPr>
            <w:tcW w:w="996" w:type="pct"/>
            <w:tcBorders>
              <w:top w:val="single" w:sz="4" w:space="0" w:color="auto"/>
              <w:bottom w:val="single" w:sz="8" w:space="0" w:color="000000"/>
            </w:tcBorders>
            <w:vAlign w:val="center"/>
          </w:tcPr>
          <w:p w:rsidR="00B657FC" w:rsidRPr="00C01759" w:rsidRDefault="00B657FC" w:rsidP="00517E3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01759">
              <w:rPr>
                <w:rFonts w:ascii="Arial" w:hAnsi="Arial" w:cs="Arial"/>
                <w:b/>
                <w:bCs/>
                <w:sz w:val="24"/>
                <w:szCs w:val="24"/>
              </w:rPr>
              <w:t>124,2</w:t>
            </w:r>
          </w:p>
        </w:tc>
        <w:tc>
          <w:tcPr>
            <w:tcW w:w="996" w:type="pct"/>
            <w:tcBorders>
              <w:top w:val="single" w:sz="4" w:space="0" w:color="auto"/>
              <w:bottom w:val="single" w:sz="8" w:space="0" w:color="000000"/>
            </w:tcBorders>
            <w:vAlign w:val="center"/>
          </w:tcPr>
          <w:p w:rsidR="00B657FC" w:rsidRPr="00D92DA6" w:rsidRDefault="00B657FC" w:rsidP="00517E3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92DA6">
              <w:rPr>
                <w:rFonts w:ascii="Arial" w:hAnsi="Arial" w:cs="Arial"/>
                <w:b/>
                <w:bCs/>
                <w:sz w:val="24"/>
                <w:szCs w:val="24"/>
              </w:rPr>
              <w:t>125,6</w:t>
            </w:r>
          </w:p>
        </w:tc>
        <w:tc>
          <w:tcPr>
            <w:tcW w:w="783" w:type="pct"/>
            <w:tcBorders>
              <w:top w:val="single" w:sz="4" w:space="0" w:color="auto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B657FC" w:rsidRPr="00D92DA6" w:rsidRDefault="00B657FC" w:rsidP="00517E3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92DA6">
              <w:rPr>
                <w:rFonts w:ascii="Arial" w:hAnsi="Arial" w:cs="Arial"/>
                <w:b/>
                <w:bCs/>
                <w:sz w:val="24"/>
                <w:szCs w:val="24"/>
              </w:rPr>
              <w:t>1,1</w:t>
            </w:r>
          </w:p>
        </w:tc>
      </w:tr>
      <w:tr w:rsidR="00B657FC" w:rsidRPr="00F1511D" w:rsidTr="00517E3B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B657FC" w:rsidRPr="00F1511D" w:rsidRDefault="00B657FC" w:rsidP="00517E3B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الخبز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والحبوب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657FC" w:rsidRPr="00C01759" w:rsidRDefault="00B657FC" w:rsidP="00517E3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01759">
              <w:rPr>
                <w:rFonts w:ascii="Arial" w:hAnsi="Arial" w:cs="Arial"/>
                <w:sz w:val="24"/>
                <w:szCs w:val="24"/>
              </w:rPr>
              <w:t>133,5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657FC" w:rsidRPr="00D92DA6" w:rsidRDefault="00B657FC" w:rsidP="00517E3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133,3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B657FC" w:rsidRPr="00D92DA6" w:rsidRDefault="00B657FC" w:rsidP="00517E3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-0,1</w:t>
            </w:r>
          </w:p>
        </w:tc>
      </w:tr>
      <w:tr w:rsidR="00B657FC" w:rsidRPr="00F1511D" w:rsidTr="00517E3B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B657FC" w:rsidRPr="00F1511D" w:rsidRDefault="00B657FC" w:rsidP="00517E3B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اللحــــوم</w:t>
            </w:r>
            <w:proofErr w:type="gramEnd"/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657FC" w:rsidRPr="00C01759" w:rsidRDefault="00B657FC" w:rsidP="00517E3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01759">
              <w:rPr>
                <w:rFonts w:ascii="Arial" w:hAnsi="Arial" w:cs="Arial"/>
                <w:sz w:val="24"/>
                <w:szCs w:val="24"/>
              </w:rPr>
              <w:t>109,8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657FC" w:rsidRPr="00D92DA6" w:rsidRDefault="00B657FC" w:rsidP="00517E3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110,5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B657FC" w:rsidRPr="00D92DA6" w:rsidRDefault="00B657FC" w:rsidP="00517E3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0,6</w:t>
            </w:r>
          </w:p>
        </w:tc>
      </w:tr>
      <w:tr w:rsidR="00B657FC" w:rsidRPr="00F1511D" w:rsidTr="00517E3B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B657FC" w:rsidRPr="00F1511D" w:rsidRDefault="00B657FC" w:rsidP="00517E3B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لأسماك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وفواكه البحر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657FC" w:rsidRPr="00C01759" w:rsidRDefault="00B657FC" w:rsidP="00517E3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01759">
              <w:rPr>
                <w:rFonts w:ascii="Arial" w:hAnsi="Arial" w:cs="Arial"/>
                <w:sz w:val="24"/>
                <w:szCs w:val="24"/>
              </w:rPr>
              <w:t>152,8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657FC" w:rsidRPr="00D92DA6" w:rsidRDefault="00B657FC" w:rsidP="00517E3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155,6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B657FC" w:rsidRPr="00D92DA6" w:rsidRDefault="00B657FC" w:rsidP="00517E3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1,8</w:t>
            </w:r>
          </w:p>
        </w:tc>
      </w:tr>
      <w:tr w:rsidR="00B657FC" w:rsidRPr="00F1511D" w:rsidTr="00517E3B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B657FC" w:rsidRPr="00F1511D" w:rsidRDefault="00B657FC" w:rsidP="00517E3B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 xml:space="preserve">الحليب و 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الجبن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 xml:space="preserve"> 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و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البيض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657FC" w:rsidRPr="00C01759" w:rsidRDefault="00B657FC" w:rsidP="00517E3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01759">
              <w:rPr>
                <w:rFonts w:ascii="Arial" w:hAnsi="Arial" w:cs="Arial"/>
                <w:sz w:val="24"/>
                <w:szCs w:val="24"/>
              </w:rPr>
              <w:t>120,4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657FC" w:rsidRPr="00D92DA6" w:rsidRDefault="00B657FC" w:rsidP="00517E3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120,2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B657FC" w:rsidRPr="00D92DA6" w:rsidRDefault="00B657FC" w:rsidP="00517E3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-0,2</w:t>
            </w:r>
          </w:p>
        </w:tc>
      </w:tr>
      <w:tr w:rsidR="00B657FC" w:rsidRPr="00F1511D" w:rsidTr="00517E3B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B657FC" w:rsidRPr="00F1511D" w:rsidRDefault="00B657FC" w:rsidP="00517E3B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الزيوت و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 xml:space="preserve">المواد </w:t>
            </w:r>
            <w:proofErr w:type="spell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د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هنية</w:t>
            </w:r>
            <w:proofErr w:type="spellEnd"/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657FC" w:rsidRPr="00C01759" w:rsidRDefault="00B657FC" w:rsidP="00517E3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01759">
              <w:rPr>
                <w:rFonts w:ascii="Arial" w:hAnsi="Arial" w:cs="Arial"/>
                <w:sz w:val="24"/>
                <w:szCs w:val="24"/>
              </w:rPr>
              <w:t>140,4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657FC" w:rsidRPr="00D92DA6" w:rsidRDefault="00B657FC" w:rsidP="00517E3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141,7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B657FC" w:rsidRPr="00D92DA6" w:rsidRDefault="00B657FC" w:rsidP="00517E3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0,9</w:t>
            </w:r>
          </w:p>
        </w:tc>
      </w:tr>
      <w:tr w:rsidR="00B657FC" w:rsidRPr="00F1511D" w:rsidTr="00517E3B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B657FC" w:rsidRPr="00F1511D" w:rsidRDefault="00B657FC" w:rsidP="00517E3B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الفواكه</w:t>
            </w:r>
            <w:proofErr w:type="gramEnd"/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657FC" w:rsidRPr="00C01759" w:rsidRDefault="00B657FC" w:rsidP="00517E3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01759">
              <w:rPr>
                <w:rFonts w:ascii="Arial" w:hAnsi="Arial" w:cs="Arial"/>
                <w:sz w:val="24"/>
                <w:szCs w:val="24"/>
              </w:rPr>
              <w:t>126,0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657FC" w:rsidRPr="00D92DA6" w:rsidRDefault="00B657FC" w:rsidP="00517E3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120,3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B657FC" w:rsidRPr="00D92DA6" w:rsidRDefault="00B657FC" w:rsidP="00517E3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-4,5</w:t>
            </w:r>
          </w:p>
        </w:tc>
      </w:tr>
      <w:tr w:rsidR="00B657FC" w:rsidRPr="00F1511D" w:rsidTr="00517E3B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B657FC" w:rsidRPr="00F1511D" w:rsidRDefault="00B657FC" w:rsidP="00517E3B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الخض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ـــ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ر</w:t>
            </w:r>
            <w:proofErr w:type="gramEnd"/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657FC" w:rsidRPr="00C01759" w:rsidRDefault="00B657FC" w:rsidP="00517E3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01759">
              <w:rPr>
                <w:rFonts w:ascii="Arial" w:hAnsi="Arial" w:cs="Arial"/>
                <w:sz w:val="24"/>
                <w:szCs w:val="24"/>
              </w:rPr>
              <w:t>122,6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657FC" w:rsidRPr="00D92DA6" w:rsidRDefault="00B657FC" w:rsidP="00517E3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132,3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B657FC" w:rsidRPr="00D92DA6" w:rsidRDefault="00B657FC" w:rsidP="00517E3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7,9</w:t>
            </w:r>
          </w:p>
        </w:tc>
      </w:tr>
      <w:tr w:rsidR="00B657FC" w:rsidRPr="00F1511D" w:rsidTr="00517E3B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B657FC" w:rsidRPr="00F1511D" w:rsidRDefault="00B657FC" w:rsidP="00517E3B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السكر والمربى والعسل </w:t>
            </w:r>
            <w:proofErr w:type="spell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والشكولاته</w:t>
            </w:r>
            <w:proofErr w:type="spell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والحلويات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657FC" w:rsidRPr="00C01759" w:rsidRDefault="00B657FC" w:rsidP="00517E3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01759">
              <w:rPr>
                <w:rFonts w:ascii="Arial" w:hAnsi="Arial" w:cs="Arial"/>
                <w:sz w:val="24"/>
                <w:szCs w:val="24"/>
              </w:rPr>
              <w:t>119,9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657FC" w:rsidRPr="00D92DA6" w:rsidRDefault="00B657FC" w:rsidP="00517E3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120,6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B657FC" w:rsidRPr="00D92DA6" w:rsidRDefault="00B657FC" w:rsidP="00517E3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0,6</w:t>
            </w:r>
          </w:p>
        </w:tc>
      </w:tr>
      <w:tr w:rsidR="00B657FC" w:rsidRPr="00F1511D" w:rsidTr="00517E3B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B657FC" w:rsidRPr="00F1511D" w:rsidRDefault="00B657FC" w:rsidP="00517E3B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مواد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غذائية أخرى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657FC" w:rsidRPr="00C01759" w:rsidRDefault="00B657FC" w:rsidP="00517E3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01759">
              <w:rPr>
                <w:rFonts w:ascii="Arial" w:hAnsi="Arial" w:cs="Arial"/>
                <w:sz w:val="24"/>
                <w:szCs w:val="24"/>
              </w:rPr>
              <w:t>148,0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657FC" w:rsidRPr="00D92DA6" w:rsidRDefault="00B657FC" w:rsidP="00517E3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149,6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B657FC" w:rsidRPr="00D92DA6" w:rsidRDefault="00B657FC" w:rsidP="00517E3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1,1</w:t>
            </w:r>
          </w:p>
        </w:tc>
      </w:tr>
      <w:tr w:rsidR="00B657FC" w:rsidRPr="00F1511D" w:rsidTr="00517E3B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B657FC" w:rsidRPr="00F1511D" w:rsidRDefault="00B657FC" w:rsidP="00517E3B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المشروبات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غير الكحولية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657FC" w:rsidRPr="00C01759" w:rsidRDefault="00B657FC" w:rsidP="00517E3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01759">
              <w:rPr>
                <w:rFonts w:ascii="Arial" w:hAnsi="Arial" w:cs="Arial"/>
                <w:b/>
                <w:bCs/>
                <w:sz w:val="24"/>
                <w:szCs w:val="24"/>
              </w:rPr>
              <w:t>123,2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657FC" w:rsidRPr="00D92DA6" w:rsidRDefault="00B657FC" w:rsidP="00517E3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92DA6">
              <w:rPr>
                <w:rFonts w:ascii="Arial" w:hAnsi="Arial" w:cs="Arial"/>
                <w:b/>
                <w:bCs/>
                <w:sz w:val="24"/>
                <w:szCs w:val="24"/>
              </w:rPr>
              <w:t>123,2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B657FC" w:rsidRPr="00D92DA6" w:rsidRDefault="00B657FC" w:rsidP="00517E3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92DA6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</w:tr>
      <w:tr w:rsidR="00B657FC" w:rsidRPr="00F1511D" w:rsidTr="00517E3B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B657FC" w:rsidRPr="00F1511D" w:rsidRDefault="00B657FC" w:rsidP="00517E3B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بن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، 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شاي، الكاكاو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657FC" w:rsidRPr="00C01759" w:rsidRDefault="00B657FC" w:rsidP="00517E3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01759">
              <w:rPr>
                <w:rFonts w:ascii="Arial" w:hAnsi="Arial" w:cs="Arial"/>
                <w:sz w:val="24"/>
                <w:szCs w:val="24"/>
              </w:rPr>
              <w:t>125,6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657FC" w:rsidRPr="00D92DA6" w:rsidRDefault="00B657FC" w:rsidP="00517E3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125,6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B657FC" w:rsidRPr="00D92DA6" w:rsidRDefault="00B657FC" w:rsidP="00517E3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B657FC" w:rsidRPr="00F1511D" w:rsidTr="00517E3B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double" w:sz="4" w:space="0" w:color="auto"/>
            </w:tcBorders>
            <w:shd w:val="clear" w:color="auto" w:fill="FABF8F" w:themeFill="accent6" w:themeFillTint="99"/>
            <w:vAlign w:val="center"/>
          </w:tcPr>
          <w:p w:rsidR="00B657FC" w:rsidRPr="00F1511D" w:rsidRDefault="00B657FC" w:rsidP="00517E3B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مياه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معدنية، مشروبات منعشة، عصير الفواكه والخضر ومشروبات أخرى</w:t>
            </w:r>
          </w:p>
        </w:tc>
        <w:tc>
          <w:tcPr>
            <w:tcW w:w="996" w:type="pct"/>
            <w:tcBorders>
              <w:top w:val="single" w:sz="8" w:space="0" w:color="000000"/>
              <w:bottom w:val="double" w:sz="4" w:space="0" w:color="auto"/>
            </w:tcBorders>
            <w:vAlign w:val="center"/>
          </w:tcPr>
          <w:p w:rsidR="00B657FC" w:rsidRPr="00C01759" w:rsidRDefault="00B657FC" w:rsidP="00517E3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01759">
              <w:rPr>
                <w:rFonts w:ascii="Arial" w:hAnsi="Arial" w:cs="Arial"/>
                <w:sz w:val="24"/>
                <w:szCs w:val="24"/>
              </w:rPr>
              <w:t>113,1</w:t>
            </w:r>
          </w:p>
        </w:tc>
        <w:tc>
          <w:tcPr>
            <w:tcW w:w="996" w:type="pct"/>
            <w:tcBorders>
              <w:top w:val="single" w:sz="8" w:space="0" w:color="000000"/>
              <w:bottom w:val="double" w:sz="4" w:space="0" w:color="auto"/>
            </w:tcBorders>
            <w:vAlign w:val="center"/>
          </w:tcPr>
          <w:p w:rsidR="00B657FC" w:rsidRPr="00D92DA6" w:rsidRDefault="00B657FC" w:rsidP="00517E3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113,1</w:t>
            </w:r>
          </w:p>
        </w:tc>
        <w:tc>
          <w:tcPr>
            <w:tcW w:w="783" w:type="pct"/>
            <w:tcBorders>
              <w:top w:val="single" w:sz="8" w:space="0" w:color="000000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B657FC" w:rsidRPr="00D92DA6" w:rsidRDefault="00B657FC" w:rsidP="00517E3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:rsidR="00765FB9" w:rsidRPr="00F1511D" w:rsidRDefault="00765FB9" w:rsidP="00765FB9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50413E" w:rsidRDefault="0050413E"/>
    <w:sectPr w:rsidR="0050413E" w:rsidSect="003E459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altName w:val="Courier New"/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1.4pt;height:11.4pt" o:bullet="t">
        <v:imagedata r:id="rId1" o:title="clip_image001"/>
      </v:shape>
    </w:pict>
  </w:numPicBullet>
  <w:abstractNum w:abstractNumId="0">
    <w:nsid w:val="12311A6A"/>
    <w:multiLevelType w:val="hybridMultilevel"/>
    <w:tmpl w:val="0BE0EEA0"/>
    <w:lvl w:ilvl="0" w:tplc="040C0007">
      <w:start w:val="1"/>
      <w:numFmt w:val="bullet"/>
      <w:lvlText w:val=""/>
      <w:lvlPicBulletId w:val="0"/>
      <w:lvlJc w:val="left"/>
      <w:pPr>
        <w:ind w:left="133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1">
    <w:nsid w:val="29D7653D"/>
    <w:multiLevelType w:val="hybridMultilevel"/>
    <w:tmpl w:val="8BE08120"/>
    <w:lvl w:ilvl="0" w:tplc="E006FA80">
      <w:start w:val="1"/>
      <w:numFmt w:val="decimal"/>
      <w:lvlText w:val="%1-"/>
      <w:lvlJc w:val="left"/>
      <w:pPr>
        <w:ind w:left="610" w:hanging="576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14" w:hanging="360"/>
      </w:pPr>
    </w:lvl>
    <w:lvl w:ilvl="2" w:tplc="040C001B" w:tentative="1">
      <w:start w:val="1"/>
      <w:numFmt w:val="lowerRoman"/>
      <w:lvlText w:val="%3."/>
      <w:lvlJc w:val="right"/>
      <w:pPr>
        <w:ind w:left="1834" w:hanging="180"/>
      </w:pPr>
    </w:lvl>
    <w:lvl w:ilvl="3" w:tplc="040C000F" w:tentative="1">
      <w:start w:val="1"/>
      <w:numFmt w:val="decimal"/>
      <w:lvlText w:val="%4."/>
      <w:lvlJc w:val="left"/>
      <w:pPr>
        <w:ind w:left="2554" w:hanging="360"/>
      </w:pPr>
    </w:lvl>
    <w:lvl w:ilvl="4" w:tplc="040C0019" w:tentative="1">
      <w:start w:val="1"/>
      <w:numFmt w:val="lowerLetter"/>
      <w:lvlText w:val="%5."/>
      <w:lvlJc w:val="left"/>
      <w:pPr>
        <w:ind w:left="3274" w:hanging="360"/>
      </w:pPr>
    </w:lvl>
    <w:lvl w:ilvl="5" w:tplc="040C001B" w:tentative="1">
      <w:start w:val="1"/>
      <w:numFmt w:val="lowerRoman"/>
      <w:lvlText w:val="%6."/>
      <w:lvlJc w:val="right"/>
      <w:pPr>
        <w:ind w:left="3994" w:hanging="180"/>
      </w:pPr>
    </w:lvl>
    <w:lvl w:ilvl="6" w:tplc="040C000F" w:tentative="1">
      <w:start w:val="1"/>
      <w:numFmt w:val="decimal"/>
      <w:lvlText w:val="%7."/>
      <w:lvlJc w:val="left"/>
      <w:pPr>
        <w:ind w:left="4714" w:hanging="360"/>
      </w:pPr>
    </w:lvl>
    <w:lvl w:ilvl="7" w:tplc="040C0019" w:tentative="1">
      <w:start w:val="1"/>
      <w:numFmt w:val="lowerLetter"/>
      <w:lvlText w:val="%8."/>
      <w:lvlJc w:val="left"/>
      <w:pPr>
        <w:ind w:left="5434" w:hanging="360"/>
      </w:pPr>
    </w:lvl>
    <w:lvl w:ilvl="8" w:tplc="040C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65FB9"/>
    <w:rsid w:val="00093571"/>
    <w:rsid w:val="0050413E"/>
    <w:rsid w:val="00765FB9"/>
    <w:rsid w:val="008D038F"/>
    <w:rsid w:val="009A6D1B"/>
    <w:rsid w:val="00A943E7"/>
    <w:rsid w:val="00B657FC"/>
    <w:rsid w:val="00DA70CC"/>
    <w:rsid w:val="00EF2362"/>
    <w:rsid w:val="00FE3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5">
    <w:name w:val="heading 5"/>
    <w:basedOn w:val="Normal"/>
    <w:next w:val="Normal"/>
    <w:link w:val="Titre5Car"/>
    <w:qFormat/>
    <w:rsid w:val="00765FB9"/>
    <w:pPr>
      <w:spacing w:before="240" w:after="60" w:line="240" w:lineRule="auto"/>
      <w:outlineLvl w:val="4"/>
    </w:pPr>
    <w:rPr>
      <w:rFonts w:ascii="Times New Roman" w:eastAsia="Times New Roman" w:hAnsi="Times New Roman" w:cs="Traditional Arabic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765FB9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765FB9"/>
    <w:rPr>
      <w:rFonts w:ascii="Times New Roman" w:eastAsia="Times New Roman" w:hAnsi="Times New Roman" w:cs="Traditional Arabic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rsid w:val="00765FB9"/>
    <w:rPr>
      <w:rFonts w:ascii="Times New Roman" w:eastAsia="Times New Roman" w:hAnsi="Times New Roman" w:cs="Times New Roman"/>
      <w:b/>
      <w:bCs/>
    </w:rPr>
  </w:style>
  <w:style w:type="character" w:styleId="Emphaseintense">
    <w:name w:val="Intense Emphasis"/>
    <w:basedOn w:val="Policepardfaut"/>
    <w:uiPriority w:val="21"/>
    <w:qFormat/>
    <w:rsid w:val="00765FB9"/>
    <w:rPr>
      <w:b/>
      <w:bCs/>
      <w:i/>
      <w:iCs/>
      <w:color w:val="4F81BD" w:themeColor="accent1"/>
    </w:rPr>
  </w:style>
  <w:style w:type="paragraph" w:styleId="Paragraphedeliste">
    <w:name w:val="List Paragraph"/>
    <w:basedOn w:val="Normal"/>
    <w:uiPriority w:val="34"/>
    <w:qFormat/>
    <w:rsid w:val="00765FB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65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65F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cp.ma/region-marrakech" TargetMode="External"/><Relationship Id="rId5" Type="http://schemas.openxmlformats.org/officeDocument/2006/relationships/image" Target="media/image2.emf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919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PCRC3</dc:creator>
  <cp:lastModifiedBy>PCRC3</cp:lastModifiedBy>
  <cp:revision>2</cp:revision>
  <dcterms:created xsi:type="dcterms:W3CDTF">2017-08-04T10:25:00Z</dcterms:created>
  <dcterms:modified xsi:type="dcterms:W3CDTF">2017-08-04T10:25:00Z</dcterms:modified>
</cp:coreProperties>
</file>