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9B" w:rsidRDefault="00B5564C" w:rsidP="0047759B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noProof/>
          <w:sz w:val="28"/>
          <w:szCs w:val="28"/>
        </w:rPr>
        <w:pict>
          <v:rect id="_x0000_s1026" style="position:absolute;left:0;text-align:left;margin-left:-105.6pt;margin-top:-69.65pt;width:645pt;height:458.6pt;z-index:-251658752" o:preferrelative="t" filled="f" stroked="f" insetpen="t" o:cliptowrap="t">
            <v:imagedata r:id="rId4" o:title=""/>
            <v:path o:extrusionok="f"/>
            <o:lock v:ext="edit" aspectratio="t"/>
            <w10:wrap anchorx="page"/>
          </v:rect>
          <o:OLEObject Type="Embed" ProgID="PBrush" ShapeID="_x0000_s1026" DrawAspect="Content" ObjectID="_1597401983" r:id="rId5"/>
        </w:pict>
      </w:r>
    </w:p>
    <w:p w:rsidR="0047759B" w:rsidRDefault="0047759B" w:rsidP="0047759B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47759B" w:rsidRDefault="0047759B" w:rsidP="0047759B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47759B" w:rsidRPr="006241C6" w:rsidRDefault="0047759B" w:rsidP="00EE0FEA">
      <w:pPr>
        <w:bidi/>
        <w:jc w:val="center"/>
        <w:rPr>
          <w:rFonts w:cs="Simplified Arabic"/>
          <w:b/>
          <w:bCs/>
          <w:sz w:val="24"/>
          <w:szCs w:val="24"/>
          <w:lang w:bidi="ar-MA"/>
        </w:rPr>
      </w:pPr>
      <w:r w:rsidRPr="006241C6">
        <w:rPr>
          <w:rFonts w:cs="Simplified Arabic" w:hint="cs"/>
          <w:b/>
          <w:bCs/>
          <w:color w:val="FF0000"/>
          <w:sz w:val="40"/>
          <w:szCs w:val="40"/>
          <w:rtl/>
        </w:rPr>
        <w:t>مذكرة إخبارية حول الحسابات ا</w:t>
      </w:r>
      <w:r w:rsidRPr="006241C6">
        <w:rPr>
          <w:rFonts w:cs="Simplified Arabic"/>
          <w:b/>
          <w:bCs/>
          <w:color w:val="FF0000"/>
          <w:sz w:val="40"/>
          <w:szCs w:val="40"/>
          <w:rtl/>
        </w:rPr>
        <w:t>لجهوية</w:t>
      </w:r>
      <w:r w:rsidRPr="006241C6">
        <w:rPr>
          <w:rFonts w:cs="Simplified Arabic" w:hint="cs"/>
          <w:b/>
          <w:bCs/>
          <w:color w:val="FF0000"/>
          <w:sz w:val="40"/>
          <w:szCs w:val="40"/>
          <w:rtl/>
        </w:rPr>
        <w:t xml:space="preserve"> لسنة </w:t>
      </w:r>
      <w:r w:rsidRPr="006241C6">
        <w:rPr>
          <w:rFonts w:cs="Simplified Arabic"/>
          <w:b/>
          <w:bCs/>
          <w:color w:val="FF0000"/>
          <w:sz w:val="40"/>
          <w:szCs w:val="40"/>
        </w:rPr>
        <w:t>2016</w:t>
      </w:r>
    </w:p>
    <w:p w:rsidR="0047759B" w:rsidRPr="003A79A6" w:rsidRDefault="003A79A6" w:rsidP="003A79A6">
      <w:pPr>
        <w:bidi/>
        <w:jc w:val="center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       </w:t>
      </w:r>
    </w:p>
    <w:p w:rsidR="00942588" w:rsidRDefault="0047759B" w:rsidP="00A56002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عرف الاقتصاد الوطني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2016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، كما هو معلوم، تسجيل ناتج داخلي إجمالي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قدره 999,1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 درهم بالحجم 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1013,6 م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ليار درهم بالأسعار الجارية، محققا بذلك نموا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بمعدل 1,1 </w:t>
      </w:r>
      <w:r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وارتفاعا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القيمة بنسبة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2,6 </w:t>
      </w:r>
      <w:r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مقارنة مع سنة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2015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 </w:t>
      </w:r>
    </w:p>
    <w:p w:rsidR="0047759B" w:rsidRPr="00345E83" w:rsidRDefault="0047759B" w:rsidP="00942588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proofErr w:type="gramStart"/>
      <w:r>
        <w:rPr>
          <w:rFonts w:cs="Simplified Arabic" w:hint="cs"/>
          <w:b/>
          <w:bCs/>
          <w:sz w:val="28"/>
          <w:szCs w:val="28"/>
          <w:rtl/>
          <w:lang w:bidi="ar-MA"/>
        </w:rPr>
        <w:t>وتعرض</w:t>
      </w:r>
      <w:proofErr w:type="gramEnd"/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56002">
        <w:rPr>
          <w:rFonts w:cs="Simplified Arabic" w:hint="cs"/>
          <w:b/>
          <w:bCs/>
          <w:sz w:val="28"/>
          <w:szCs w:val="28"/>
          <w:rtl/>
          <w:lang w:bidi="ar-MA"/>
        </w:rPr>
        <w:t>هذه المذكرة توزيع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Pr="00345E83">
        <w:rPr>
          <w:b/>
          <w:bCs/>
          <w:sz w:val="28"/>
          <w:szCs w:val="28"/>
          <w:rtl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942588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A5600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4258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وذلك </w:t>
      </w:r>
      <w:r w:rsidR="00A56002"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47759B" w:rsidRPr="004558B4" w:rsidRDefault="0047759B" w:rsidP="0047759B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47759B" w:rsidRPr="004558B4" w:rsidRDefault="0047759B" w:rsidP="0047759B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نمو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 الاقتصادي</w:t>
      </w:r>
      <w:r w:rsidR="00DF6485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 حسب الجهات</w:t>
      </w:r>
    </w:p>
    <w:p w:rsidR="0047759B" w:rsidRPr="004558B4" w:rsidRDefault="0047759B" w:rsidP="0094258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تظهر الحسابات الجهوية لسنة </w:t>
      </w:r>
      <w:r>
        <w:rPr>
          <w:rFonts w:ascii="Simplified Arabic" w:hAnsi="Simplified Arabic" w:cs="Simplified Arabic"/>
          <w:sz w:val="25"/>
          <w:szCs w:val="25"/>
          <w:lang w:bidi="ar-MA"/>
        </w:rPr>
        <w:t>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تباين 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معدلات نمو الناتج الداخلي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بين الجهات.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وهكذا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سجلت ست جهات 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عدلات نمو تفوق 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لمتوسط الوطني (1,1</w:t>
      </w:r>
      <w:r w:rsidRPr="004558B4">
        <w:rPr>
          <w:rFonts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 w:rsidR="00831BE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يتعلق الأمر بجهات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لداخلة وادي الذهب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="00831BE7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proofErr w:type="spellEnd"/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واد نون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6,3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 درعة - تافيلالت (4,2 </w:t>
      </w:r>
      <w:r w:rsidR="00A560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وطنجة-تطوان- الحسيمة (2,5 </w:t>
      </w:r>
      <w:r w:rsidR="00A560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و سوس- ماسة (2,2 </w:t>
      </w:r>
      <w:r w:rsidR="00A560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</w:p>
    <w:p w:rsidR="0047759B" w:rsidRPr="004558B4" w:rsidRDefault="0047759B" w:rsidP="0094258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كما </w:t>
      </w:r>
      <w:r w:rsidR="00831BE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أظهرت 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 سطات</w:t>
      </w:r>
      <w:r w:rsidR="00DF648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معدل نمو قريب من المتوسط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F648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7759B" w:rsidRDefault="0047759B" w:rsidP="006241C6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باقي الجهات فقد سجلت معدلات نمو أقل من المعدل الوطني 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والتي تراوحت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241C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(جهة الرباط- سلا- القنيطرة) و</w:t>
      </w:r>
      <w:r>
        <w:rPr>
          <w:rFonts w:ascii="Simplified Arabic" w:hAnsi="Simplified Arabic" w:cs="Simplified Arabic"/>
          <w:sz w:val="25"/>
          <w:szCs w:val="25"/>
          <w:lang w:bidi="ar-MA"/>
        </w:rPr>
        <w:t>%-</w:t>
      </w:r>
      <w:r>
        <w:rPr>
          <w:rFonts w:asciiTheme="minorHAnsi" w:hAnsiTheme="minorHAnsi" w:cs="Simplified Arabic"/>
          <w:sz w:val="25"/>
          <w:szCs w:val="25"/>
          <w:lang w:bidi="ar-MA"/>
        </w:rPr>
        <w:t xml:space="preserve">2,2 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(جهة بني ملال- خنيفرة).</w:t>
      </w:r>
    </w:p>
    <w:p w:rsidR="0047759B" w:rsidRPr="004558B4" w:rsidRDefault="0047759B" w:rsidP="00D35893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بالمقابل،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جهة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proofErr w:type="spellEnd"/>
      <w:r w:rsidR="00AB6465">
        <w:rPr>
          <w:rFonts w:ascii="Simplified Arabic" w:hAnsi="Simplified Arabic" w:cs="Simplified Arabic" w:hint="cs"/>
          <w:sz w:val="22"/>
          <w:szCs w:val="22"/>
          <w:rtl/>
          <w:lang w:bidi="ar-MA"/>
        </w:rPr>
        <w:t xml:space="preserve">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سطات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بما يعادل 34</w:t>
      </w:r>
      <w:r w:rsidR="00D358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نسبة نمو الاقتصاد الوطني إذ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</w:t>
      </w:r>
      <w:r w:rsidR="00D358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حصتها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نمو الناتج الداخلي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الوطني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نقطة.</w:t>
      </w:r>
    </w:p>
    <w:p w:rsidR="0047759B" w:rsidRPr="004558B4" w:rsidRDefault="0047759B" w:rsidP="00AB646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كما ساهمت جهتا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بنسبة 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37,3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نمو الناتج الداخلي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ما يعادل 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 من النمو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حصة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0,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و0,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 على التوالي.</w:t>
      </w:r>
    </w:p>
    <w:p w:rsidR="0047759B" w:rsidRDefault="0047759B" w:rsidP="00D35893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في حين بلغت مساهمة الجهات التسع المتبقية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F210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F210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النمو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الذي سجله الاقتصاد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="00CF210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أي ما يعادل 0,2 نقطة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</w:p>
    <w:p w:rsidR="007907C8" w:rsidRDefault="007907C8" w:rsidP="007907C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7759B" w:rsidRDefault="0041209C" w:rsidP="00D35893">
      <w:pPr>
        <w:pStyle w:val="Paragraphedeliste"/>
        <w:bidi/>
        <w:spacing w:before="120" w:after="120" w:line="276" w:lineRule="auto"/>
        <w:ind w:left="0"/>
        <w:contextualSpacing w:val="0"/>
        <w:jc w:val="center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1209C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6053942" cy="4049485"/>
            <wp:effectExtent l="19050" t="0" r="23008" b="8165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7759B" w:rsidRDefault="0047759B" w:rsidP="0047759B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7759B" w:rsidRPr="004558B4" w:rsidRDefault="0047759B" w:rsidP="0047759B">
      <w:pPr>
        <w:bidi/>
        <w:jc w:val="both"/>
        <w:rPr>
          <w:rFonts w:ascii="Simplified Arabic" w:hAnsi="Simplified Arabic" w:cs="Simplified Arabic"/>
          <w:sz w:val="25"/>
          <w:szCs w:val="25"/>
          <w:rtl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مساهمة الجهات في خلق الناتج الداخلي الإجمالي</w:t>
      </w:r>
    </w:p>
    <w:p w:rsidR="0047759B" w:rsidRPr="004558B4" w:rsidRDefault="0047759B" w:rsidP="00247B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</w:rPr>
        <w:t>ساهمت</w:t>
      </w:r>
      <w:r w:rsidR="00247BA5">
        <w:rPr>
          <w:rFonts w:ascii="Simplified Arabic" w:hAnsi="Simplified Arabic" w:cs="Simplified Arabic"/>
          <w:sz w:val="25"/>
          <w:szCs w:val="25"/>
        </w:rPr>
        <w:t xml:space="preserve"> </w:t>
      </w:r>
      <w:r w:rsidR="00247BA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358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41209C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وطنجة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32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و10,2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D35893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الإجمالي. ويتعلق الأمر ب</w:t>
      </w:r>
      <w:r w:rsidR="0041209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6,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الجهة الشرقية وجهة درعة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الجنوب الثلاث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4,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47759B" w:rsidRPr="004558B4" w:rsidRDefault="0047759B" w:rsidP="00E06A7D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في ظل هذه الشروط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="00E06A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الثروات</w:t>
      </w:r>
      <w:r w:rsidR="00E06A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58,1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2016.</w:t>
      </w:r>
    </w:p>
    <w:p w:rsidR="0047759B" w:rsidRPr="004558B4" w:rsidRDefault="0047759B" w:rsidP="0047759B">
      <w:pPr>
        <w:bidi/>
        <w:spacing w:before="240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الناتج الداخلي الإجمالي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الجه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وي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حسب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قطاعات 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الأنشطة الاقتصادية </w:t>
      </w:r>
    </w:p>
    <w:p w:rsidR="0047759B" w:rsidRPr="004558B4" w:rsidRDefault="0047759B" w:rsidP="006241C6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2016.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إلا أن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مساهمة هذا القطاع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</w:t>
      </w:r>
      <w:r w:rsidR="00E06A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المعدل الوطني </w:t>
      </w:r>
      <w:proofErr w:type="gram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proofErr w:type="gram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معظم الجهات. و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</w:t>
      </w:r>
      <w:r w:rsidR="00E06A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و20,4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ماسة و19,8 </w:t>
      </w:r>
      <w:r>
        <w:rPr>
          <w:rFonts w:cs="Simplified Arabic"/>
          <w:sz w:val="25"/>
          <w:szCs w:val="25"/>
          <w:lang w:bidi="ar-MA"/>
        </w:rPr>
        <w:t>%</w:t>
      </w:r>
      <w:r>
        <w:rPr>
          <w:rFonts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18,8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4,5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7759B" w:rsidRPr="004558B4" w:rsidRDefault="0047759B" w:rsidP="008C7918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proofErr w:type="gram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 w:rsidR="006241C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 32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30,8</w:t>
      </w:r>
      <w:r w:rsidR="008C791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8C791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7759B" w:rsidRPr="004558B4" w:rsidRDefault="0047759B" w:rsidP="006241C6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شطة القطاع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يعادل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50,3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وتظهر جهات كلميم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65</w:t>
      </w:r>
      <w:r w:rsidR="008C791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8C791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60,5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النسب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الجهوية.</w:t>
      </w:r>
    </w:p>
    <w:p w:rsidR="0047759B" w:rsidRPr="004558B4" w:rsidRDefault="0047759B" w:rsidP="008C7918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مساهمة </w:t>
      </w:r>
      <w:r w:rsidR="008C7918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الجهات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في الأنشطة الاقتصادية الوطنية</w:t>
      </w:r>
    </w:p>
    <w:p w:rsidR="0047759B" w:rsidRPr="004558B4" w:rsidRDefault="0047759B" w:rsidP="008C791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تظل أنشطة القطاع الأولي ممركزة في عدد محد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د من الجهات.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وهكذا ساهمت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سوس-ماسة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67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68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اللتين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56,2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B62EE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lastRenderedPageBreak/>
        <w:t>وبالنسبة للقطاع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حوالي 60 </w:t>
      </w:r>
      <w:r>
        <w:rPr>
          <w:rFonts w:cs="Simplified Arabic"/>
          <w:sz w:val="25"/>
          <w:szCs w:val="25"/>
          <w:lang w:bidi="ar-MA"/>
        </w:rPr>
        <w:t>%</w:t>
      </w:r>
      <w:r w:rsidR="004B62EE">
        <w:rPr>
          <w:rFonts w:cs="Simplified Arabic" w:hint="cs"/>
          <w:sz w:val="25"/>
          <w:szCs w:val="25"/>
          <w:rtl/>
          <w:lang w:bidi="ar-MA"/>
        </w:rPr>
        <w:t xml:space="preserve"> من الثروة الإجمالية لهذا القطاع</w:t>
      </w:r>
      <w:r>
        <w:rPr>
          <w:rFonts w:cs="Simplified Arabic" w:hint="cs"/>
          <w:sz w:val="25"/>
          <w:szCs w:val="25"/>
          <w:rtl/>
          <w:lang w:bidi="ar-MA"/>
        </w:rPr>
        <w:t xml:space="preserve"> </w:t>
      </w:r>
      <w:r w:rsidR="004B62EE">
        <w:rPr>
          <w:rFonts w:cs="Simplified Arabic" w:hint="cs"/>
          <w:sz w:val="25"/>
          <w:szCs w:val="25"/>
          <w:rtl/>
          <w:lang w:bidi="ar-MA"/>
        </w:rPr>
        <w:t>انتجتها</w:t>
      </w:r>
      <w:r>
        <w:rPr>
          <w:rFonts w:cs="Simplified Arabic" w:hint="cs"/>
          <w:sz w:val="25"/>
          <w:szCs w:val="25"/>
          <w:rtl/>
          <w:lang w:bidi="ar-MA"/>
        </w:rPr>
        <w:t xml:space="preserve"> الجهات الثلاث </w:t>
      </w:r>
      <w:r w:rsidR="004B62E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4558B4">
        <w:rPr>
          <w:rFonts w:ascii="Simplified Arabic" w:hAnsi="Simplified Arabic" w:cs="Simplified Arabic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الناتج الداخلي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الإجمالي 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الجهوي حسب الفرد</w:t>
      </w:r>
    </w:p>
    <w:p w:rsidR="0047759B" w:rsidRPr="004558B4" w:rsidRDefault="00C279A7" w:rsidP="00801DB3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على الصعيد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29390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الوطني، ويتعلق الأمر ب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76013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</w:t>
      </w:r>
      <w:proofErr w:type="spellStart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proofErr w:type="spellEnd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proofErr w:type="spellStart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proofErr w:type="spellEnd"/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proofErr w:type="spellStart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proofErr w:type="spellEnd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46088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proofErr w:type="spellStart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proofErr w:type="spellEnd"/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 (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42721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34826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proofErr w:type="spellStart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proofErr w:type="spellEnd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proofErr w:type="spellStart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proofErr w:type="spellEnd"/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 w:rsidR="00801DB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32301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proofErr w:type="spellStart"/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proofErr w:type="spellEnd"/>
    </w:p>
    <w:p w:rsidR="0047759B" w:rsidRPr="004558B4" w:rsidRDefault="0047759B" w:rsidP="0047759B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/>
          <w:sz w:val="25"/>
          <w:szCs w:val="25"/>
          <w:lang w:bidi="ar-MA"/>
        </w:rPr>
        <w:t>15809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/>
          <w:sz w:val="25"/>
          <w:szCs w:val="25"/>
          <w:lang w:bidi="ar-MA"/>
        </w:rPr>
        <w:t>28447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 w:rsidR="007907C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4558B4">
        <w:rPr>
          <w:rFonts w:ascii="Simplified Arabic" w:hAnsi="Simplified Arabic" w:cs="Simplified Arabic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  <w:proofErr w:type="gramStart"/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>وقد</w:t>
      </w:r>
      <w:proofErr w:type="gramEnd"/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 عرف </w:t>
      </w:r>
      <w:r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</w:rPr>
        <w:t xml:space="preserve"> حسب </w:t>
      </w:r>
      <w:r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 xml:space="preserve">الفرد 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ارتفاعا ملحوظا، إذ </w:t>
      </w:r>
      <w:r>
        <w:rPr>
          <w:rStyle w:val="hps"/>
          <w:rFonts w:ascii="Simplified Arabic" w:hAnsi="Simplified Arabic" w:cs="Simplified Arabic" w:hint="cs"/>
          <w:sz w:val="25"/>
          <w:szCs w:val="25"/>
          <w:rtl/>
          <w:lang w:bidi="ar-MA"/>
        </w:rPr>
        <w:t>انتقل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11018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11335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rPr>
          <w:rFonts w:ascii="Simplified Arabic" w:hAnsi="Simplified Arabic" w:cs="Simplified Arabic"/>
          <w:b/>
          <w:bCs/>
          <w:color w:val="C00000"/>
          <w:sz w:val="18"/>
          <w:szCs w:val="18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نفقات الاستهلاك النهائي للأسر </w:t>
      </w:r>
      <w:proofErr w:type="gramStart"/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حسب</w:t>
      </w:r>
      <w:proofErr w:type="gramEnd"/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الجهات </w:t>
      </w:r>
    </w:p>
    <w:p w:rsidR="0047759B" w:rsidRPr="004558B4" w:rsidRDefault="0047759B" w:rsidP="00C279A7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39,7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24,9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.</w:t>
      </w:r>
    </w:p>
    <w:p w:rsidR="0047759B" w:rsidRPr="004558B4" w:rsidRDefault="00C279A7" w:rsidP="00C279A7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فاس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 xml:space="preserve">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وسوس</w:t>
      </w:r>
      <w:r w:rsidR="0047759B" w:rsidRPr="004558B4">
        <w:rPr>
          <w:rFonts w:ascii="Simplified Arabic" w:hAnsi="Simplified Arabic" w:cs="Simplified Arabic"/>
          <w:rtl/>
          <w:lang w:bidi="ar-MA"/>
        </w:rPr>
        <w:t>-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41,5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 بلغت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11,8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و11,4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47759B" w:rsidRPr="004558B4" w:rsidRDefault="0047759B" w:rsidP="0047759B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بلغت مساهمتها في نفقات الاستهلاك النهائي للأسر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Default="0047759B" w:rsidP="00C279A7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</w:t>
      </w:r>
      <w:r w:rsidR="00C279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تراجعت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72E7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نسبيا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على مستوى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30.5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2015.</w:t>
      </w:r>
    </w:p>
    <w:p w:rsidR="00972E7C" w:rsidRPr="004558B4" w:rsidRDefault="00972E7C" w:rsidP="00972E7C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72E7C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930488" cy="3752602"/>
            <wp:effectExtent l="19050" t="0" r="13112" b="248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7759B" w:rsidRPr="004558B4" w:rsidRDefault="0047759B" w:rsidP="0047759B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7759B" w:rsidRPr="004558B4" w:rsidRDefault="0047759B" w:rsidP="0047759B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وبخصوص</w:t>
      </w:r>
      <w:proofErr w:type="gram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سجلت ست جهات معدلات إنفاق تفوق المعدل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الوطني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16974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24158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20769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(18541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18428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17950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17464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47759B" w:rsidRDefault="0047759B" w:rsidP="00D606A2">
      <w:pPr>
        <w:bidi/>
        <w:spacing w:before="240" w:after="120"/>
        <w:jc w:val="both"/>
        <w:rPr>
          <w:rFonts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11890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-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16062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proofErr w:type="spellStart"/>
      <w:r w:rsidR="00D606A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proofErr w:type="spellEnd"/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D606A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  <w:proofErr w:type="spellEnd"/>
    </w:p>
    <w:p w:rsidR="0047759B" w:rsidRPr="004558B4" w:rsidRDefault="0047759B" w:rsidP="0047759B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>
        <w:rPr>
          <w:rFonts w:cs="Simplified Arabic" w:hint="cs"/>
          <w:sz w:val="25"/>
          <w:szCs w:val="25"/>
          <w:rtl/>
          <w:lang w:bidi="ar-MA"/>
        </w:rPr>
        <w:t>وهكذا</w:t>
      </w:r>
      <w:proofErr w:type="gram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انخفض تفاوت نفقات الاستهلاك النهائي للأسر حسب الفرد بشكل ملحوظ،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bookmarkStart w:id="0" w:name="_GoBack"/>
      <w:bookmarkEnd w:id="0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2905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2663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Default="0047759B" w:rsidP="0047759B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7907C8" w:rsidRPr="004558B4" w:rsidRDefault="007907C8" w:rsidP="007907C8">
      <w:pPr>
        <w:bidi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575B9C" w:rsidRPr="004558B4" w:rsidRDefault="00575B9C" w:rsidP="00CB7F32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575B9C" w:rsidRPr="004558B4" w:rsidSect="006241C6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المتعلقة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لسنتي </w:t>
      </w:r>
      <w:r w:rsidR="00CB7F32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2015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 </w:t>
      </w:r>
      <w:r w:rsidR="00CB7F32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2016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</w:p>
    <w:p w:rsidR="00575B9C" w:rsidRDefault="006F4CF8" w:rsidP="009151C3">
      <w:pPr>
        <w:spacing w:after="0" w:line="240" w:lineRule="auto"/>
        <w:jc w:val="center"/>
        <w:rPr>
          <w:noProof/>
          <w:lang w:bidi="ar-MA"/>
        </w:rPr>
      </w:pPr>
      <w:r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lastRenderedPageBreak/>
        <w:t xml:space="preserve">نمو الناتج الداخلي الإجمالي بين سنتي 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2015</w:t>
      </w:r>
      <w:r w:rsidR="009151C3" w:rsidRPr="009151C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9151C3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و</w:t>
      </w:r>
      <w:r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2016</w:t>
      </w:r>
      <w:r w:rsidR="009151C3">
        <w:rPr>
          <w:rFonts w:ascii="Arial" w:hAnsi="Arial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حسب الجهات</w:t>
      </w:r>
    </w:p>
    <w:tbl>
      <w:tblPr>
        <w:tblpPr w:leftFromText="141" w:rightFromText="141" w:vertAnchor="page" w:horzAnchor="margin" w:tblpY="2827"/>
        <w:tblW w:w="13720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960"/>
        <w:gridCol w:w="2200"/>
        <w:gridCol w:w="1640"/>
      </w:tblGrid>
      <w:tr w:rsidR="006F4CF8" w:rsidRPr="00C84C24" w:rsidTr="006F4CF8">
        <w:trPr>
          <w:trHeight w:val="315"/>
        </w:trPr>
        <w:tc>
          <w:tcPr>
            <w:tcW w:w="2980" w:type="dxa"/>
            <w:gridSpan w:val="2"/>
            <w:tcBorders>
              <w:top w:val="single" w:sz="8" w:space="0" w:color="C0504D"/>
              <w:left w:val="single" w:sz="8" w:space="0" w:color="C0504D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noProof/>
                <w:lang w:bidi="ar-MA"/>
              </w:rPr>
              <w:br w:type="page"/>
            </w: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المساهمة في النمو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نسبة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النمو (%)</w:t>
            </w:r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الناتج الداخلي 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الإجمالي  بملايين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الدراهـــــــم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6F4CF8" w:rsidRPr="00C84C24" w:rsidTr="006F4CF8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** 2016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* 2015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6F4CF8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293D29" w:rsidP="006F4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>**</w:t>
            </w:r>
            <w:r w:rsidR="006F4CF8" w:rsidRPr="00C84C24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293D29" w:rsidP="006F4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>*</w:t>
            </w:r>
            <w:r w:rsidR="006F4CF8" w:rsidRPr="00C84C24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293D29" w:rsidP="006F4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>**</w:t>
            </w:r>
            <w:r w:rsidR="006F4CF8" w:rsidRPr="00C84C24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293D29" w:rsidP="006F4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>*</w:t>
            </w:r>
            <w:r w:rsidR="006F4CF8" w:rsidRPr="00C84C24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(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بأسعار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2015)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(بالأسعار الجارية)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7,9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101 564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99 073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47 325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47 429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الشرق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89 078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89 118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159 975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158 317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الرباط--سلا-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قنيطرة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56 512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57 806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بني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ملال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-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خنيفرة</w:t>
            </w:r>
            <w:proofErr w:type="spell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7,0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321 211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317 415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6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3,5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87 285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87 888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7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26 567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25 496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8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66 342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64 908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سوس-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ماسة</w:t>
            </w:r>
            <w:proofErr w:type="gram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9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13 922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13 100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10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10,8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16 144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15 075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11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16,0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11 757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10 926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12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1 393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1 398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999 074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987 950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المجمــــــــــوع</w:t>
            </w:r>
            <w:proofErr w:type="gramEnd"/>
          </w:p>
        </w:tc>
      </w:tr>
    </w:tbl>
    <w:p w:rsidR="00575B9C" w:rsidRDefault="00575B9C">
      <w:pPr>
        <w:rPr>
          <w:noProof/>
          <w:lang w:bidi="ar-MA"/>
        </w:rPr>
      </w:pPr>
    </w:p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*معطيات </w:t>
      </w:r>
      <w:proofErr w:type="gramStart"/>
      <w:r w:rsidRPr="004558B4">
        <w:rPr>
          <w:rFonts w:cs="Simplified Arabic" w:hint="cs"/>
          <w:sz w:val="29"/>
          <w:szCs w:val="29"/>
          <w:rtl/>
          <w:lang w:bidi="ar-MA"/>
        </w:rPr>
        <w:t>نهائية</w:t>
      </w:r>
      <w:proofErr w:type="gramEnd"/>
      <w:r w:rsidRPr="004558B4">
        <w:rPr>
          <w:rFonts w:cs="Simplified Arabic" w:hint="cs"/>
          <w:sz w:val="29"/>
          <w:szCs w:val="29"/>
          <w:rtl/>
          <w:lang w:bidi="ar-MA"/>
        </w:rPr>
        <w:t xml:space="preserve">    ** معطيات شبه-نهائية</w:t>
      </w:r>
    </w:p>
    <w:p w:rsidR="006F4CF8" w:rsidRDefault="006F4CF8">
      <w:pPr>
        <w:rPr>
          <w:noProof/>
          <w:rtl/>
          <w:lang w:bidi="ar-MA"/>
        </w:rPr>
      </w:pPr>
    </w:p>
    <w:tbl>
      <w:tblPr>
        <w:tblpPr w:leftFromText="141" w:rightFromText="141" w:vertAnchor="text" w:horzAnchor="margin" w:tblpY="400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6F4CF8" w:rsidRPr="004558B4" w:rsidTr="00D252B0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431641" w:rsidRDefault="006F4CF8" w:rsidP="006F4CF8">
            <w:pPr>
              <w:bidi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 حسب الجهات</w:t>
            </w:r>
          </w:p>
        </w:tc>
      </w:tr>
      <w:tr w:rsidR="006F4CF8" w:rsidRPr="004558B4" w:rsidTr="00D252B0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431641" w:rsidRDefault="006F4CF8" w:rsidP="00431641">
            <w:pPr>
              <w:bidi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proofErr w:type="gramEnd"/>
            <w:r w:rsidR="00431641"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2015 و 2016</w:t>
            </w:r>
          </w:p>
        </w:tc>
      </w:tr>
    </w:tbl>
    <w:p w:rsidR="006F4CF8" w:rsidRDefault="006F4CF8">
      <w:pPr>
        <w:rPr>
          <w:noProof/>
          <w:lang w:bidi="ar-MA"/>
        </w:rPr>
      </w:pPr>
    </w:p>
    <w:tbl>
      <w:tblPr>
        <w:tblW w:w="13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960"/>
        <w:gridCol w:w="2200"/>
        <w:gridCol w:w="1640"/>
      </w:tblGrid>
      <w:tr w:rsidR="00575B9C" w:rsidRPr="00C84C24" w:rsidTr="00831BE7">
        <w:trPr>
          <w:trHeight w:val="315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noProof/>
                <w:lang w:bidi="ar-MA"/>
              </w:rPr>
              <w:br w:type="page"/>
            </w: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الفرد بالدرهــــــم</w:t>
            </w:r>
          </w:p>
        </w:tc>
        <w:tc>
          <w:tcPr>
            <w:tcW w:w="274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الناتج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64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575B9C" w:rsidRPr="00C84C24" w:rsidTr="00831BE7">
        <w:trPr>
          <w:trHeight w:val="315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بملايين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28 447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27 587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103 425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99 073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20 783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20 345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48 925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47 429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21 299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20 926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91 341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89 118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34 826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34 272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162 618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158 317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22 312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22 823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56 875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57 806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46 088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45 773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323 919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317 415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19 332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19 296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88 912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87 888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15 809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15 521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26 133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25 496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24 845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23 998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68 105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64 908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32 301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30 100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14 128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13 100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42 721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40 520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16 130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15 075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76 013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74 139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11 634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10 926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1 415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1 398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29 390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28 951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1 013 559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987 950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المجمــــــــــوع</w:t>
            </w:r>
            <w:proofErr w:type="gramEnd"/>
          </w:p>
        </w:tc>
      </w:tr>
    </w:tbl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*معطيات </w:t>
      </w:r>
      <w:proofErr w:type="gramStart"/>
      <w:r w:rsidRPr="004558B4">
        <w:rPr>
          <w:rFonts w:cs="Simplified Arabic" w:hint="cs"/>
          <w:sz w:val="29"/>
          <w:szCs w:val="29"/>
          <w:rtl/>
          <w:lang w:bidi="ar-MA"/>
        </w:rPr>
        <w:t>نهائية</w:t>
      </w:r>
      <w:proofErr w:type="gramEnd"/>
      <w:r w:rsidRPr="004558B4">
        <w:rPr>
          <w:rFonts w:cs="Simplified Arabic" w:hint="cs"/>
          <w:sz w:val="29"/>
          <w:szCs w:val="29"/>
          <w:rtl/>
          <w:lang w:bidi="ar-MA"/>
        </w:rPr>
        <w:t xml:space="preserve">    ** معطيات شبه-نهائية</w:t>
      </w:r>
    </w:p>
    <w:p w:rsidR="00575B9C" w:rsidRDefault="00575B9C">
      <w:pPr>
        <w:rPr>
          <w:noProof/>
          <w:lang w:bidi="ar-MA"/>
        </w:rPr>
      </w:pPr>
    </w:p>
    <w:p w:rsidR="00D252B0" w:rsidRDefault="00D252B0" w:rsidP="00431641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431641">
        <w:rPr>
          <w:rFonts w:ascii="Arial" w:hAnsi="Arial" w:cs="Arial"/>
          <w:b/>
          <w:bCs/>
          <w:color w:val="000000"/>
          <w:sz w:val="32"/>
          <w:szCs w:val="32"/>
          <w:rtl/>
        </w:rPr>
        <w:lastRenderedPageBreak/>
        <w:t xml:space="preserve">نفقات الاستهلاك النهائي </w:t>
      </w:r>
      <w:r w:rsidRP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للأسر </w:t>
      </w:r>
      <w:proofErr w:type="gramStart"/>
      <w:r w:rsidRPr="00431641">
        <w:rPr>
          <w:rFonts w:ascii="Arial" w:hAnsi="Arial" w:cs="Arial"/>
          <w:b/>
          <w:bCs/>
          <w:color w:val="000000"/>
          <w:sz w:val="32"/>
          <w:szCs w:val="32"/>
          <w:rtl/>
        </w:rPr>
        <w:t>حسب</w:t>
      </w:r>
      <w:proofErr w:type="gramEnd"/>
      <w:r w:rsidRPr="00431641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الجهـــات</w:t>
      </w:r>
      <w:r w:rsidRP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431641">
        <w:rPr>
          <w:rFonts w:ascii="Arial" w:hAnsi="Arial" w:cs="Arial"/>
          <w:b/>
          <w:bCs/>
          <w:color w:val="000000"/>
          <w:sz w:val="32"/>
          <w:szCs w:val="32"/>
          <w:rtl/>
        </w:rPr>
        <w:t>لسنـــــــ</w:t>
      </w:r>
      <w:r w:rsidRP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تي</w:t>
      </w:r>
      <w:r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</w:t>
      </w:r>
      <w:r w:rsid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2015</w:t>
      </w:r>
      <w:r w:rsidR="00431641" w:rsidRPr="009151C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و</w:t>
      </w:r>
      <w:r w:rsidR="00431641"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2016</w:t>
      </w:r>
    </w:p>
    <w:p w:rsidR="00575B9C" w:rsidRDefault="00575B9C">
      <w:pPr>
        <w:rPr>
          <w:noProof/>
        </w:rPr>
      </w:pPr>
    </w:p>
    <w:tbl>
      <w:tblPr>
        <w:tblW w:w="13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960"/>
        <w:gridCol w:w="2200"/>
        <w:gridCol w:w="1640"/>
      </w:tblGrid>
      <w:tr w:rsidR="006F4CF8" w:rsidRPr="00C84C24" w:rsidTr="00831BE7">
        <w:trPr>
          <w:trHeight w:val="360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للاسرحسب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االفرد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(بالدرهــــــم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للاسر</w:t>
            </w:r>
            <w:proofErr w:type="spellEnd"/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للاسر</w:t>
            </w:r>
            <w:proofErr w:type="spellEnd"/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6F4CF8" w:rsidRPr="00C84C24" w:rsidTr="00831BE7">
        <w:trPr>
          <w:trHeight w:val="330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بالنسبة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المأوية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( 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بملايين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D252B0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18 428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18383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67 000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66 018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17 464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16513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41 112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38 495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16 062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14978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68 882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63 788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18 541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17659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86 573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81 574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12 419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31 658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30 855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20 769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20837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145 973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144 498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14 246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13683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65 522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62 323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11 890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11162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19 655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18 336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14678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41 660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39 700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15 662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15489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6 741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17 950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6 777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6 760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24 158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25468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3 697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3 753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16 974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16494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585 359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562 842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المجمــــــــــوع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*معطيات </w:t>
      </w:r>
      <w:proofErr w:type="gramStart"/>
      <w:r w:rsidRPr="004558B4">
        <w:rPr>
          <w:rFonts w:cs="Simplified Arabic" w:hint="cs"/>
          <w:sz w:val="29"/>
          <w:szCs w:val="29"/>
          <w:rtl/>
          <w:lang w:bidi="ar-MA"/>
        </w:rPr>
        <w:t>نهائية</w:t>
      </w:r>
      <w:proofErr w:type="gramEnd"/>
      <w:r w:rsidRPr="004558B4">
        <w:rPr>
          <w:rFonts w:cs="Simplified Arabic" w:hint="cs"/>
          <w:sz w:val="29"/>
          <w:szCs w:val="29"/>
          <w:rtl/>
          <w:lang w:bidi="ar-MA"/>
        </w:rPr>
        <w:t xml:space="preserve">    ** معطيات شبه-نهائية</w:t>
      </w:r>
    </w:p>
    <w:p w:rsidR="00575B9C" w:rsidRDefault="00575B9C">
      <w:pPr>
        <w:rPr>
          <w:noProof/>
          <w:lang w:bidi="ar-MA"/>
        </w:rPr>
      </w:pPr>
    </w:p>
    <w:p w:rsidR="006F4CF8" w:rsidRDefault="006F4CF8">
      <w:pPr>
        <w:rPr>
          <w:noProof/>
          <w:lang w:bidi="ar-MA"/>
        </w:rPr>
      </w:pPr>
    </w:p>
    <w:p w:rsidR="00A36FF5" w:rsidRDefault="00A36FF5" w:rsidP="00293D29">
      <w:pPr>
        <w:spacing w:after="0"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lastRenderedPageBreak/>
        <w:t xml:space="preserve">الناتج الداخلي الإجمالي حسب </w:t>
      </w:r>
      <w:proofErr w:type="gramStart"/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النشاط</w:t>
      </w:r>
      <w:proofErr w:type="gramEnd"/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 xml:space="preserve"> الاقتصادي على مستوى الجهـــــــــــات</w:t>
      </w:r>
    </w:p>
    <w:p w:rsidR="00A36FF5" w:rsidRPr="002D3E34" w:rsidRDefault="00A36FF5" w:rsidP="00293D2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 xml:space="preserve">لسنـــــــتي </w:t>
      </w:r>
      <w:r>
        <w:rPr>
          <w:rFonts w:ascii="Arial" w:hAnsi="Arial" w:cs="Arial" w:hint="cs"/>
          <w:b/>
          <w:bCs/>
          <w:color w:val="000000"/>
          <w:sz w:val="29"/>
          <w:szCs w:val="29"/>
          <w:rtl/>
        </w:rPr>
        <w:t>2015</w:t>
      </w: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 xml:space="preserve"> و </w:t>
      </w:r>
      <w:r>
        <w:rPr>
          <w:rFonts w:ascii="Arial" w:hAnsi="Arial" w:cs="Arial" w:hint="cs"/>
          <w:b/>
          <w:bCs/>
          <w:color w:val="000000"/>
          <w:sz w:val="29"/>
          <w:szCs w:val="29"/>
          <w:rtl/>
        </w:rPr>
        <w:t>2016</w:t>
      </w:r>
      <w:r w:rsidRPr="002D3E3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(</w:t>
      </w:r>
      <w:proofErr w:type="gramStart"/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بملايين</w:t>
      </w:r>
      <w:proofErr w:type="gramEnd"/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 xml:space="preserve"> الدراهـــــــــــــــم</w:t>
      </w:r>
      <w:r w:rsidRPr="002D3E3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)</w:t>
      </w: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90"/>
        <w:gridCol w:w="1490"/>
        <w:gridCol w:w="1320"/>
        <w:gridCol w:w="1320"/>
        <w:gridCol w:w="1371"/>
        <w:gridCol w:w="1269"/>
        <w:gridCol w:w="1320"/>
        <w:gridCol w:w="1320"/>
        <w:gridCol w:w="2460"/>
        <w:gridCol w:w="1200"/>
      </w:tblGrid>
      <w:tr w:rsidR="006F4CF8" w:rsidRPr="00C84C24" w:rsidTr="00831BE7">
        <w:trPr>
          <w:trHeight w:val="330"/>
        </w:trPr>
        <w:tc>
          <w:tcPr>
            <w:tcW w:w="29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الضرائب الخالصة على الدعم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للمنتوجات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  <w:proofErr w:type="gramEnd"/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12913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12830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46412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44534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33 287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30669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10813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11041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7039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6999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24239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24233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9 660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9277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7988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6921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12526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41694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41275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19 039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18012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18082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17711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18476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17142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98313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95903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24 645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23189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21183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22082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6287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5984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21483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20887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18 389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19552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10716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11383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34371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34209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157662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151219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117 294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114662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14592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17325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13083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11599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44685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42082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17 459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17881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13684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16326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4128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3577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14629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13903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3 310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4025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4066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3991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8245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7890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33163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31522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12 832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13460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13864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12036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1454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9693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8951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1 455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1319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1547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1376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9043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8468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4 960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7560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7049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1 053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3013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2936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1398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118628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113971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509991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491424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263 384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257796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121556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124759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  <w:proofErr w:type="gramEnd"/>
          </w:p>
        </w:tc>
      </w:tr>
    </w:tbl>
    <w:p w:rsidR="006F4CF8" w:rsidRDefault="006F4CF8">
      <w:pPr>
        <w:rPr>
          <w:noProof/>
          <w:lang w:bidi="ar-MA"/>
        </w:rPr>
      </w:pPr>
    </w:p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*معطيات </w:t>
      </w:r>
      <w:proofErr w:type="gramStart"/>
      <w:r w:rsidRPr="004558B4">
        <w:rPr>
          <w:rFonts w:cs="Simplified Arabic" w:hint="cs"/>
          <w:sz w:val="29"/>
          <w:szCs w:val="29"/>
          <w:rtl/>
          <w:lang w:bidi="ar-MA"/>
        </w:rPr>
        <w:t>نهائية</w:t>
      </w:r>
      <w:proofErr w:type="gramEnd"/>
      <w:r w:rsidRPr="004558B4">
        <w:rPr>
          <w:rFonts w:cs="Simplified Arabic" w:hint="cs"/>
          <w:sz w:val="29"/>
          <w:szCs w:val="29"/>
          <w:rtl/>
          <w:lang w:bidi="ar-MA"/>
        </w:rPr>
        <w:t xml:space="preserve">    ** معطيات شبه-نهائية</w:t>
      </w:r>
    </w:p>
    <w:p w:rsidR="006F4CF8" w:rsidRDefault="006F4CF8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299"/>
        <w:gridCol w:w="1191"/>
        <w:gridCol w:w="1490"/>
        <w:gridCol w:w="1320"/>
        <w:gridCol w:w="1320"/>
        <w:gridCol w:w="1320"/>
        <w:gridCol w:w="1320"/>
        <w:gridCol w:w="1320"/>
        <w:gridCol w:w="1320"/>
        <w:gridCol w:w="2460"/>
        <w:gridCol w:w="1013"/>
        <w:gridCol w:w="187"/>
      </w:tblGrid>
      <w:tr w:rsidR="00A36FF5" w:rsidRPr="004558B4" w:rsidTr="00A36FF5">
        <w:trPr>
          <w:gridBefore w:val="1"/>
          <w:gridAfter w:val="1"/>
          <w:wBefore w:w="299" w:type="dxa"/>
          <w:wAfter w:w="187" w:type="dxa"/>
          <w:trHeight w:hRule="exact" w:val="340"/>
          <w:jc w:val="center"/>
        </w:trPr>
        <w:tc>
          <w:tcPr>
            <w:tcW w:w="14074" w:type="dxa"/>
            <w:gridSpan w:val="10"/>
            <w:noWrap/>
            <w:vAlign w:val="bottom"/>
          </w:tcPr>
          <w:p w:rsidR="00A36FF5" w:rsidRPr="00431641" w:rsidRDefault="00A36FF5" w:rsidP="00831BE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 xml:space="preserve">توزيع الناتج الداخلي الإجمالي حسب الجهـــــــــات و </w:t>
            </w:r>
            <w:proofErr w:type="gramStart"/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حسب</w:t>
            </w:r>
            <w:proofErr w:type="gramEnd"/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النشـــــاط الاقتـصـــادي</w:t>
            </w:r>
          </w:p>
        </w:tc>
      </w:tr>
      <w:tr w:rsidR="00A36FF5" w:rsidRPr="004558B4" w:rsidTr="00A36FF5">
        <w:trPr>
          <w:gridBefore w:val="1"/>
          <w:gridAfter w:val="1"/>
          <w:wBefore w:w="299" w:type="dxa"/>
          <w:wAfter w:w="187" w:type="dxa"/>
          <w:trHeight w:hRule="exact" w:val="340"/>
          <w:jc w:val="center"/>
        </w:trPr>
        <w:tc>
          <w:tcPr>
            <w:tcW w:w="14074" w:type="dxa"/>
            <w:gridSpan w:val="10"/>
            <w:noWrap/>
            <w:vAlign w:val="bottom"/>
          </w:tcPr>
          <w:p w:rsidR="00A36FF5" w:rsidRPr="004558B4" w:rsidRDefault="00A36FF5" w:rsidP="0043164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لسنـــــــ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تي </w:t>
            </w:r>
            <w:r w:rsid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2015</w:t>
            </w:r>
            <w:r w:rsidR="00431641" w:rsidRPr="009151C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و</w:t>
            </w:r>
            <w:r w:rsidR="00431641" w:rsidRPr="004558B4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2016</w:t>
            </w:r>
            <w:r w:rsidR="00431641">
              <w:rPr>
                <w:rFonts w:ascii="Arial" w:hAnsi="Arial" w:cs="Arial" w:hint="cs"/>
                <w:b/>
                <w:bCs/>
                <w:color w:val="000000"/>
                <w:sz w:val="25"/>
                <w:szCs w:val="32"/>
                <w:rtl/>
              </w:rPr>
              <w:t xml:space="preserve"> ب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النسبة الم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5"/>
                <w:szCs w:val="32"/>
                <w:rtl/>
              </w:rPr>
              <w:t>ئ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وية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2980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الضرائب الخالصة على الدعم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للمنتوجات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200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D67C8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*معطيات </w:t>
      </w:r>
      <w:proofErr w:type="gramStart"/>
      <w:r w:rsidRPr="004558B4">
        <w:rPr>
          <w:rFonts w:cs="Simplified Arabic" w:hint="cs"/>
          <w:sz w:val="29"/>
          <w:szCs w:val="29"/>
          <w:rtl/>
          <w:lang w:bidi="ar-MA"/>
        </w:rPr>
        <w:t>نهائية</w:t>
      </w:r>
      <w:proofErr w:type="gramEnd"/>
      <w:r w:rsidRPr="004558B4">
        <w:rPr>
          <w:rFonts w:cs="Simplified Arabic" w:hint="cs"/>
          <w:sz w:val="29"/>
          <w:szCs w:val="29"/>
          <w:rtl/>
          <w:lang w:bidi="ar-MA"/>
        </w:rPr>
        <w:t xml:space="preserve">    ** معطيات شبه-نهائية</w:t>
      </w:r>
    </w:p>
    <w:p w:rsidR="006F4CF8" w:rsidRDefault="006F4CF8">
      <w:pPr>
        <w:rPr>
          <w:noProof/>
          <w:lang w:bidi="ar-MA"/>
        </w:rPr>
      </w:pPr>
    </w:p>
    <w:p w:rsidR="006F4CF8" w:rsidRDefault="006F4CF8">
      <w:pPr>
        <w:rPr>
          <w:noProof/>
          <w:lang w:bidi="ar-MA"/>
        </w:rPr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119"/>
        <w:gridCol w:w="371"/>
        <w:gridCol w:w="1490"/>
        <w:gridCol w:w="1320"/>
        <w:gridCol w:w="1320"/>
        <w:gridCol w:w="1320"/>
        <w:gridCol w:w="1320"/>
        <w:gridCol w:w="1320"/>
        <w:gridCol w:w="1320"/>
        <w:gridCol w:w="2460"/>
        <w:gridCol w:w="689"/>
        <w:gridCol w:w="511"/>
      </w:tblGrid>
      <w:tr w:rsidR="003B0B5D" w:rsidRPr="004558B4" w:rsidTr="003B0B5D">
        <w:trPr>
          <w:gridBefore w:val="1"/>
          <w:gridAfter w:val="1"/>
          <w:wBefore w:w="1119" w:type="dxa"/>
          <w:wAfter w:w="511" w:type="dxa"/>
          <w:trHeight w:hRule="exact" w:val="340"/>
        </w:trPr>
        <w:tc>
          <w:tcPr>
            <w:tcW w:w="12930" w:type="dxa"/>
            <w:gridSpan w:val="10"/>
            <w:noWrap/>
            <w:vAlign w:val="bottom"/>
          </w:tcPr>
          <w:p w:rsidR="003B0B5D" w:rsidRPr="00431641" w:rsidRDefault="003B0B5D" w:rsidP="00831BE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النشـــــاط الاقتـصـــادي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و </w:t>
            </w:r>
            <w:proofErr w:type="gramStart"/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حسب</w:t>
            </w:r>
            <w:proofErr w:type="gramEnd"/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3B0B5D" w:rsidRPr="004558B4" w:rsidTr="003B0B5D">
        <w:trPr>
          <w:gridBefore w:val="1"/>
          <w:gridAfter w:val="1"/>
          <w:wBefore w:w="1119" w:type="dxa"/>
          <w:wAfter w:w="511" w:type="dxa"/>
          <w:trHeight w:hRule="exact" w:val="340"/>
        </w:trPr>
        <w:tc>
          <w:tcPr>
            <w:tcW w:w="12930" w:type="dxa"/>
            <w:gridSpan w:val="10"/>
            <w:noWrap/>
            <w:vAlign w:val="bottom"/>
          </w:tcPr>
          <w:p w:rsidR="003B0B5D" w:rsidRPr="00431641" w:rsidRDefault="003B0B5D" w:rsidP="00831BE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2014 و2015</w:t>
            </w:r>
            <w:r w:rsidRPr="00431641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بالنسبة الم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ئ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وية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2980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الضرائب الخالصة على الدعم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للمنتوجات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</w:t>
            </w:r>
            <w:proofErr w:type="gramEnd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  <w:proofErr w:type="gramEnd"/>
          </w:p>
        </w:tc>
        <w:tc>
          <w:tcPr>
            <w:tcW w:w="1200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  <w:proofErr w:type="gramEnd"/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60,5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ملال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خنيفرة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36,2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</w:t>
            </w: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68,3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49,7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366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  <w:proofErr w:type="gramEnd"/>
          </w:p>
        </w:tc>
      </w:tr>
    </w:tbl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*معطيات </w:t>
      </w:r>
      <w:proofErr w:type="gramStart"/>
      <w:r w:rsidRPr="004558B4">
        <w:rPr>
          <w:rFonts w:cs="Simplified Arabic" w:hint="cs"/>
          <w:sz w:val="29"/>
          <w:szCs w:val="29"/>
          <w:rtl/>
          <w:lang w:bidi="ar-MA"/>
        </w:rPr>
        <w:t>نهائية</w:t>
      </w:r>
      <w:proofErr w:type="gramEnd"/>
      <w:r w:rsidRPr="004558B4">
        <w:rPr>
          <w:rFonts w:cs="Simplified Arabic" w:hint="cs"/>
          <w:sz w:val="29"/>
          <w:szCs w:val="29"/>
          <w:rtl/>
          <w:lang w:bidi="ar-MA"/>
        </w:rPr>
        <w:t xml:space="preserve">    ** معطيات شبه-نهائية</w:t>
      </w:r>
    </w:p>
    <w:p w:rsidR="006F4CF8" w:rsidRDefault="006F4CF8">
      <w:pPr>
        <w:rPr>
          <w:noProof/>
          <w:lang w:bidi="ar-MA"/>
        </w:rPr>
        <w:sectPr w:rsidR="006F4CF8" w:rsidSect="00575B9C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575614" w:rsidRDefault="00241ABC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7" name="Image 7" descr="C:\Users\HFFC8~1.SAB\AppData\Local\Temp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FFC8~1.SAB\AppData\Local\Temp\1_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24" w:rsidRDefault="00C84C24"/>
    <w:p w:rsidR="00C84C24" w:rsidRDefault="00C84C24"/>
    <w:p w:rsidR="00C84C24" w:rsidRDefault="00C84C24"/>
    <w:p w:rsidR="00C84C24" w:rsidRDefault="00C84C24"/>
    <w:p w:rsidR="00C84C24" w:rsidRDefault="00575614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2" name="Image 2" descr="C:\Users\HFFC8~1.SAB\AppData\Local\Temp\Rar$DIa0.2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FFC8~1.SAB\AppData\Local\Temp\Rar$DIa0.218\2_a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24" w:rsidRDefault="00C84C24"/>
    <w:p w:rsidR="00C84C24" w:rsidRDefault="00C84C24"/>
    <w:p w:rsidR="00C84C24" w:rsidRDefault="00C84C24"/>
    <w:p w:rsidR="00C84C24" w:rsidRDefault="00C84C24"/>
    <w:p w:rsidR="00C84C24" w:rsidRDefault="00575614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3" name="Image 3" descr="C:\Users\HFFC8~1.SAB\AppData\Local\Temp\Rar$DIa0.830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FFC8~1.SAB\AppData\Local\Temp\Rar$DIa0.830\3_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24" w:rsidRDefault="00C84C24"/>
    <w:p w:rsidR="00C84C24" w:rsidRDefault="00C84C24"/>
    <w:p w:rsidR="00C84C24" w:rsidRDefault="00C84C24"/>
    <w:p w:rsidR="00C84C24" w:rsidRDefault="00C84C24"/>
    <w:p w:rsidR="00C84C24" w:rsidRDefault="00241ABC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4" name="Image 4" descr="C:\Users\HFFC8~1.SAB\AppData\Local\Temp\Rar$DIa0.644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FFC8~1.SAB\AppData\Local\Temp\Rar$DIa0.644\4_a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FEA" w:rsidRDefault="00241ABC" w:rsidP="00431641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6" name="Image 6" descr="C:\Users\HFFC8~1.SAB\AppData\Local\Temp\Rar$DIa0.337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FFC8~1.SAB\AppData\Local\Temp\Rar$DIa0.337\5_ar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FEA" w:rsidSect="00EE0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84C24"/>
    <w:rsid w:val="00036A01"/>
    <w:rsid w:val="00052A29"/>
    <w:rsid w:val="0006185A"/>
    <w:rsid w:val="000C0ABE"/>
    <w:rsid w:val="00241ABC"/>
    <w:rsid w:val="00247BA5"/>
    <w:rsid w:val="00293D29"/>
    <w:rsid w:val="003107BD"/>
    <w:rsid w:val="00393233"/>
    <w:rsid w:val="003A79A6"/>
    <w:rsid w:val="003B0B5D"/>
    <w:rsid w:val="003F6B41"/>
    <w:rsid w:val="0041209C"/>
    <w:rsid w:val="00431641"/>
    <w:rsid w:val="00447AE6"/>
    <w:rsid w:val="0047759B"/>
    <w:rsid w:val="004B62EE"/>
    <w:rsid w:val="00575614"/>
    <w:rsid w:val="00575B9C"/>
    <w:rsid w:val="00583A0A"/>
    <w:rsid w:val="005F6DD9"/>
    <w:rsid w:val="006215E2"/>
    <w:rsid w:val="006241C6"/>
    <w:rsid w:val="006F4CF8"/>
    <w:rsid w:val="007907C8"/>
    <w:rsid w:val="007C15F6"/>
    <w:rsid w:val="007C3B91"/>
    <w:rsid w:val="00801DB3"/>
    <w:rsid w:val="00831BE7"/>
    <w:rsid w:val="008517E6"/>
    <w:rsid w:val="008A5952"/>
    <w:rsid w:val="008C7918"/>
    <w:rsid w:val="009151C3"/>
    <w:rsid w:val="00920066"/>
    <w:rsid w:val="00942588"/>
    <w:rsid w:val="00972E7C"/>
    <w:rsid w:val="009B626A"/>
    <w:rsid w:val="00A36FF5"/>
    <w:rsid w:val="00A56002"/>
    <w:rsid w:val="00AB6465"/>
    <w:rsid w:val="00AC149E"/>
    <w:rsid w:val="00B5564C"/>
    <w:rsid w:val="00C279A7"/>
    <w:rsid w:val="00C84C24"/>
    <w:rsid w:val="00CB7F32"/>
    <w:rsid w:val="00CF2100"/>
    <w:rsid w:val="00D252B0"/>
    <w:rsid w:val="00D35893"/>
    <w:rsid w:val="00D53F5D"/>
    <w:rsid w:val="00D606A2"/>
    <w:rsid w:val="00D67C87"/>
    <w:rsid w:val="00DF4A96"/>
    <w:rsid w:val="00DF6485"/>
    <w:rsid w:val="00E06A7D"/>
    <w:rsid w:val="00EE0FEA"/>
    <w:rsid w:val="00F54025"/>
    <w:rsid w:val="00FE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2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61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775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Policepardfaut"/>
    <w:rsid w:val="00477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5.jpeg"/><Relationship Id="rId5" Type="http://schemas.openxmlformats.org/officeDocument/2006/relationships/oleObject" Target="embeddings/oleObject1.bin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comptes%20r&#233;gionaux\CR2016\calcul%202016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comptes%20r&#233;gionaux\CR2016\calcul%202016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642E-2"/>
          <c:y val="0.18604067492660006"/>
          <c:w val="0.68091490853719727"/>
          <c:h val="0.72017017589170151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Feuil6!$A$2:$A$13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Feuil6!$B$2:$B$13</c:f>
              <c:numCache>
                <c:formatCode>0.0</c:formatCode>
                <c:ptCount val="12"/>
                <c:pt idx="0">
                  <c:v>22.394037120335565</c:v>
                </c:pt>
                <c:pt idx="1">
                  <c:v>-0.94070829631391484</c:v>
                </c:pt>
                <c:pt idx="2">
                  <c:v>-0.36449315048850611</c:v>
                </c:pt>
                <c:pt idx="3">
                  <c:v>14.905685016271974</c:v>
                </c:pt>
                <c:pt idx="4">
                  <c:v>-11.631076001367232</c:v>
                </c:pt>
                <c:pt idx="5">
                  <c:v>34.128243407796944</c:v>
                </c:pt>
                <c:pt idx="6">
                  <c:v>-5.4246002966075659</c:v>
                </c:pt>
                <c:pt idx="7">
                  <c:v>9.6312644987980889</c:v>
                </c:pt>
                <c:pt idx="8">
                  <c:v>12.888420628959185</c:v>
                </c:pt>
                <c:pt idx="9">
                  <c:v>7.3854454118645521</c:v>
                </c:pt>
                <c:pt idx="10">
                  <c:v>9.6069936804394089</c:v>
                </c:pt>
                <c:pt idx="11">
                  <c:v>7.465766256553044</c:v>
                </c:pt>
              </c:numCache>
            </c:numRef>
          </c:val>
        </c:ser>
        <c:gapWidth val="100"/>
        <c:axId val="104565376"/>
        <c:axId val="104698240"/>
      </c:barChart>
      <c:catAx>
        <c:axId val="104565376"/>
        <c:scaling>
          <c:orientation val="minMax"/>
        </c:scaling>
        <c:delete val="1"/>
        <c:axPos val="b"/>
        <c:tickLblPos val="none"/>
        <c:crossAx val="104698240"/>
        <c:crosses val="autoZero"/>
        <c:auto val="1"/>
        <c:lblAlgn val="ctr"/>
        <c:lblOffset val="100"/>
      </c:catAx>
      <c:valAx>
        <c:axId val="104698240"/>
        <c:scaling>
          <c:orientation val="minMax"/>
        </c:scaling>
        <c:axPos val="l"/>
        <c:majorGridlines/>
        <c:numFmt formatCode="0.0" sourceLinked="1"/>
        <c:tickLblPos val="nextTo"/>
        <c:crossAx val="104565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313066879298155"/>
          <c:y val="0.20957077086675638"/>
          <c:w val="0.19342403402106442"/>
          <c:h val="0.67757989267735252"/>
        </c:manualLayout>
      </c:layout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7404563553502381"/>
          <c:w val="0.59338316709612027"/>
          <c:h val="0.71453540769844592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Feuil5!$A$2:$A$13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Feuil5!$B$2:$B$13</c:f>
              <c:numCache>
                <c:formatCode>0.0</c:formatCode>
                <c:ptCount val="12"/>
                <c:pt idx="0">
                  <c:v>11.445895568654414</c:v>
                </c:pt>
                <c:pt idx="1">
                  <c:v>7.0233911802726938</c:v>
                </c:pt>
                <c:pt idx="2">
                  <c:v>11.767498420203518</c:v>
                </c:pt>
                <c:pt idx="3">
                  <c:v>14.789749510391665</c:v>
                </c:pt>
                <c:pt idx="4">
                  <c:v>5.4083336328210834</c:v>
                </c:pt>
                <c:pt idx="5">
                  <c:v>24.937291621012736</c:v>
                </c:pt>
                <c:pt idx="6">
                  <c:v>11.193518401145321</c:v>
                </c:pt>
                <c:pt idx="7">
                  <c:v>3.3576914271989522</c:v>
                </c:pt>
                <c:pt idx="8">
                  <c:v>7.1169601729397165</c:v>
                </c:pt>
                <c:pt idx="9">
                  <c:v>1.1702322309199009</c:v>
                </c:pt>
                <c:pt idx="10">
                  <c:v>1.1578021780221412</c:v>
                </c:pt>
                <c:pt idx="11">
                  <c:v>0.6316356564179606</c:v>
                </c:pt>
              </c:numCache>
            </c:numRef>
          </c:val>
        </c:ser>
        <c:gapWidth val="100"/>
        <c:axId val="104739200"/>
        <c:axId val="104740736"/>
      </c:barChart>
      <c:catAx>
        <c:axId val="104739200"/>
        <c:scaling>
          <c:orientation val="minMax"/>
        </c:scaling>
        <c:delete val="1"/>
        <c:axPos val="b"/>
        <c:tickLblPos val="none"/>
        <c:crossAx val="104740736"/>
        <c:crosses val="autoZero"/>
        <c:auto val="1"/>
        <c:lblAlgn val="ctr"/>
        <c:lblOffset val="100"/>
      </c:catAx>
      <c:valAx>
        <c:axId val="104740736"/>
        <c:scaling>
          <c:orientation val="minMax"/>
        </c:scaling>
        <c:axPos val="l"/>
        <c:majorGridlines/>
        <c:numFmt formatCode="0.0" sourceLinked="1"/>
        <c:tickLblPos val="nextTo"/>
        <c:crossAx val="104739200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2002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H.SABTI</dc:creator>
  <cp:lastModifiedBy>hp</cp:lastModifiedBy>
  <cp:revision>2</cp:revision>
  <dcterms:created xsi:type="dcterms:W3CDTF">2018-09-02T14:00:00Z</dcterms:created>
  <dcterms:modified xsi:type="dcterms:W3CDTF">2018-09-02T14:00:00Z</dcterms:modified>
</cp:coreProperties>
</file>