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  <w:lang w:bidi="ar-MA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AC6DF5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Evolution de l’indice des prix à la consommation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9A3382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proofErr w:type="gramStart"/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أبريل</w:t>
      </w:r>
      <w:proofErr w:type="gramEnd"/>
      <w:r w:rsidR="00940F11"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 xml:space="preserve"> 2022</w:t>
      </w:r>
    </w:p>
    <w:p w:rsidR="00AC6DF5" w:rsidRPr="00B473F9" w:rsidRDefault="009A3382" w:rsidP="00940F11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Avril</w:t>
      </w:r>
      <w:r w:rsidR="00940F11">
        <w:rPr>
          <w:rFonts w:ascii="Comic Sans MS" w:hAnsi="Comic Sans MS"/>
          <w:b/>
          <w:bCs/>
          <w:color w:val="C00000"/>
          <w:sz w:val="28"/>
          <w:szCs w:val="28"/>
        </w:rPr>
        <w:t xml:space="preserve"> 2022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Pr="00B6358C" w:rsidRDefault="00EA44BB" w:rsidP="00036278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</w:t>
      </w:r>
      <w:r w:rsidR="00036278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LA CONSOMMATION (IPC) DU</w:t>
      </w:r>
      <w:r w:rsidR="00845D2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036278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MOIS D’</w:t>
      </w:r>
      <w:r w:rsidR="009A338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AVRIL</w:t>
      </w:r>
      <w:r w:rsidR="00940F11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2022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Default="007E33F6" w:rsidP="009A3382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9A3382">
        <w:rPr>
          <w:rFonts w:asciiTheme="minorBidi" w:hAnsiTheme="minorBidi" w:cstheme="minorBidi"/>
          <w:sz w:val="18"/>
          <w:szCs w:val="18"/>
        </w:rPr>
        <w:t xml:space="preserve">  au cours du mois d’avril</w:t>
      </w:r>
      <w:r w:rsidR="00940F11">
        <w:rPr>
          <w:rFonts w:asciiTheme="minorBidi" w:hAnsiTheme="minorBidi" w:cstheme="minorBidi"/>
          <w:sz w:val="18"/>
          <w:szCs w:val="18"/>
        </w:rPr>
        <w:t xml:space="preserve"> 2022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</w:t>
      </w:r>
      <w:r w:rsidR="009A3382">
        <w:rPr>
          <w:rFonts w:asciiTheme="minorBidi" w:hAnsiTheme="minorBidi" w:cstheme="minorBidi"/>
          <w:sz w:val="18"/>
          <w:szCs w:val="18"/>
        </w:rPr>
        <w:t>9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9A3382">
        <w:rPr>
          <w:rFonts w:asciiTheme="minorBidi" w:hAnsiTheme="minorBidi" w:cstheme="minorBidi"/>
          <w:sz w:val="18"/>
          <w:szCs w:val="18"/>
        </w:rPr>
        <w:t>2</w:t>
      </w:r>
      <w:r w:rsidR="00E36447">
        <w:rPr>
          <w:rFonts w:asciiTheme="minorBidi" w:hAnsiTheme="minorBidi" w:cstheme="minorBidi"/>
          <w:sz w:val="18"/>
          <w:szCs w:val="18"/>
        </w:rPr>
        <w:t xml:space="preserve"> contre 10</w:t>
      </w:r>
      <w:r w:rsidR="009A3382">
        <w:rPr>
          <w:rFonts w:asciiTheme="minorBidi" w:hAnsiTheme="minorBidi" w:cstheme="minorBidi"/>
          <w:sz w:val="18"/>
          <w:szCs w:val="18"/>
        </w:rPr>
        <w:t>7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9A3382">
        <w:rPr>
          <w:rFonts w:asciiTheme="minorBidi" w:hAnsiTheme="minorBidi" w:cstheme="minorBidi"/>
          <w:sz w:val="18"/>
          <w:szCs w:val="18"/>
        </w:rPr>
        <w:t>1</w:t>
      </w:r>
      <w:r w:rsidR="00E36447">
        <w:rPr>
          <w:rFonts w:asciiTheme="minorBidi" w:hAnsiTheme="minorBidi" w:cstheme="minorBidi"/>
          <w:sz w:val="18"/>
          <w:szCs w:val="18"/>
        </w:rPr>
        <w:t xml:space="preserve">enregistrant ainsi une hausse de </w:t>
      </w:r>
      <w:r w:rsidR="009A3382">
        <w:rPr>
          <w:rFonts w:asciiTheme="minorBidi" w:hAnsiTheme="minorBidi" w:cstheme="minorBidi"/>
          <w:sz w:val="18"/>
          <w:szCs w:val="18"/>
        </w:rPr>
        <w:t>2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9A3382">
        <w:rPr>
          <w:rFonts w:asciiTheme="minorBidi" w:hAnsiTheme="minorBidi" w:cstheme="minorBidi"/>
          <w:sz w:val="18"/>
          <w:szCs w:val="18"/>
        </w:rPr>
        <w:t>0</w:t>
      </w:r>
      <w:r w:rsidR="00E36447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par rapport au mois précédent contre une </w:t>
      </w:r>
      <w:r w:rsidR="00B043CC" w:rsidRPr="00B6358C">
        <w:rPr>
          <w:rFonts w:asciiTheme="minorBidi" w:hAnsiTheme="minorBidi" w:cstheme="minorBidi"/>
          <w:sz w:val="18"/>
          <w:szCs w:val="18"/>
        </w:rPr>
        <w:t>augmentation</w:t>
      </w:r>
      <w:r w:rsidR="00845D22">
        <w:rPr>
          <w:rFonts w:asciiTheme="minorBidi" w:hAnsiTheme="minorBidi" w:cstheme="minorBidi"/>
          <w:sz w:val="18"/>
          <w:szCs w:val="18"/>
        </w:rPr>
        <w:t xml:space="preserve"> </w:t>
      </w:r>
      <w:r w:rsidR="00EC2B79">
        <w:rPr>
          <w:rFonts w:asciiTheme="minorBidi" w:hAnsiTheme="minorBidi" w:cstheme="minorBidi"/>
          <w:sz w:val="18"/>
          <w:szCs w:val="18"/>
        </w:rPr>
        <w:t>d</w:t>
      </w:r>
      <w:r w:rsidR="00811D2D">
        <w:rPr>
          <w:rFonts w:asciiTheme="minorBidi" w:hAnsiTheme="minorBidi" w:cstheme="minorBidi"/>
          <w:sz w:val="18"/>
          <w:szCs w:val="18"/>
        </w:rPr>
        <w:t>e</w:t>
      </w:r>
      <w:r w:rsidR="003F1177">
        <w:rPr>
          <w:rFonts w:asciiTheme="minorBidi" w:hAnsiTheme="minorBidi" w:cstheme="minorBidi"/>
          <w:sz w:val="18"/>
          <w:szCs w:val="18"/>
        </w:rPr>
        <w:t>1</w:t>
      </w:r>
      <w:proofErr w:type="gramStart"/>
      <w:r w:rsidR="00940F11">
        <w:rPr>
          <w:rFonts w:asciiTheme="minorBidi" w:hAnsiTheme="minorBidi" w:cstheme="minorBidi"/>
          <w:sz w:val="18"/>
          <w:szCs w:val="18"/>
        </w:rPr>
        <w:t>,</w:t>
      </w:r>
      <w:r w:rsidR="003F1177">
        <w:rPr>
          <w:rFonts w:asciiTheme="minorBidi" w:hAnsiTheme="minorBidi" w:cstheme="minorBidi"/>
          <w:sz w:val="18"/>
          <w:szCs w:val="18"/>
        </w:rPr>
        <w:t>8</w:t>
      </w:r>
      <w:proofErr w:type="gramEnd"/>
      <w:r w:rsidR="00940F11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EC2B79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</w:t>
      </w:r>
      <w:r w:rsidR="003F1177">
        <w:rPr>
          <w:rFonts w:asciiTheme="minorBidi" w:hAnsiTheme="minorBidi" w:cstheme="minorBidi"/>
          <w:sz w:val="18"/>
          <w:szCs w:val="18"/>
        </w:rPr>
        <w:t>3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9A3382">
        <w:rPr>
          <w:rFonts w:asciiTheme="minorBidi" w:hAnsiTheme="minorBidi" w:cstheme="minorBidi"/>
          <w:sz w:val="18"/>
          <w:szCs w:val="18"/>
        </w:rPr>
        <w:t>5</w:t>
      </w:r>
      <w:r w:rsidR="00EC2B79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</w:t>
      </w:r>
      <w:r w:rsidR="00DC4674">
        <w:rPr>
          <w:rFonts w:asciiTheme="minorBidi" w:hAnsiTheme="minorBidi" w:cstheme="minorBidi"/>
          <w:sz w:val="18"/>
          <w:szCs w:val="18"/>
        </w:rPr>
        <w:t xml:space="preserve">et de </w:t>
      </w:r>
      <w:r w:rsidR="009A3382">
        <w:rPr>
          <w:rFonts w:asciiTheme="minorBidi" w:hAnsiTheme="minorBidi" w:cstheme="minorBidi"/>
          <w:sz w:val="18"/>
          <w:szCs w:val="18"/>
        </w:rPr>
        <w:t>1</w:t>
      </w:r>
      <w:r w:rsidR="00DC4674">
        <w:rPr>
          <w:rFonts w:asciiTheme="minorBidi" w:hAnsiTheme="minorBidi" w:cstheme="minorBidi"/>
          <w:sz w:val="18"/>
          <w:szCs w:val="18"/>
        </w:rPr>
        <w:t>,</w:t>
      </w:r>
      <w:r w:rsidR="009A3382">
        <w:rPr>
          <w:rFonts w:asciiTheme="minorBidi" w:hAnsiTheme="minorBidi" w:cstheme="minorBidi"/>
          <w:sz w:val="18"/>
          <w:szCs w:val="18"/>
        </w:rPr>
        <w:t>2</w:t>
      </w:r>
      <w:r w:rsidR="00DC4674">
        <w:rPr>
          <w:rFonts w:asciiTheme="minorBidi" w:hAnsiTheme="minorBidi" w:cstheme="minorBidi"/>
          <w:sz w:val="18"/>
          <w:szCs w:val="18"/>
        </w:rPr>
        <w:t xml:space="preserve">% de l’indice </w:t>
      </w:r>
      <w:r w:rsidRPr="00B6358C">
        <w:rPr>
          <w:rFonts w:asciiTheme="minorBidi" w:hAnsiTheme="minorBidi" w:cstheme="minorBidi"/>
          <w:sz w:val="18"/>
          <w:szCs w:val="18"/>
        </w:rPr>
        <w:t>des produi</w:t>
      </w:r>
      <w:r w:rsidR="00EC2B79">
        <w:rPr>
          <w:rFonts w:asciiTheme="minorBidi" w:hAnsiTheme="minorBidi" w:cstheme="minorBidi"/>
          <w:sz w:val="18"/>
          <w:szCs w:val="18"/>
        </w:rPr>
        <w:t>ts non alimentaires</w:t>
      </w:r>
      <w:r w:rsidRPr="00B6358C">
        <w:rPr>
          <w:rFonts w:asciiTheme="minorBidi" w:hAnsiTheme="minorBidi" w:cstheme="minorBidi"/>
          <w:sz w:val="18"/>
          <w:szCs w:val="18"/>
        </w:rPr>
        <w:t>.</w:t>
      </w:r>
    </w:p>
    <w:p w:rsidR="007C61FE" w:rsidRPr="007C61FE" w:rsidRDefault="007C61FE" w:rsidP="007C61FE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9D5FA1" w:rsidRDefault="007E33F6" w:rsidP="009A3382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395A0E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395A0E">
        <w:rPr>
          <w:rFonts w:asciiTheme="minorBidi" w:hAnsiTheme="minorBidi" w:cstheme="minorBidi"/>
          <w:sz w:val="18"/>
          <w:szCs w:val="18"/>
        </w:rPr>
        <w:t>l’augmentation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 la division </w:t>
      </w:r>
      <w:r w:rsidR="00940F11">
        <w:rPr>
          <w:rFonts w:asciiTheme="minorBidi" w:hAnsiTheme="minorBidi" w:cstheme="minorBidi"/>
          <w:sz w:val="18"/>
          <w:szCs w:val="18"/>
        </w:rPr>
        <w:t xml:space="preserve">des </w:t>
      </w:r>
      <w:r w:rsidRPr="00B6358C">
        <w:rPr>
          <w:rFonts w:asciiTheme="minorBidi" w:hAnsiTheme="minorBidi" w:cstheme="minorBidi"/>
          <w:sz w:val="18"/>
          <w:szCs w:val="18"/>
        </w:rPr>
        <w:t xml:space="preserve">« Produits alimentaires et boissons </w:t>
      </w:r>
      <w:r w:rsidR="00940F11">
        <w:rPr>
          <w:rFonts w:asciiTheme="minorBidi" w:hAnsiTheme="minorBidi" w:cstheme="minorBidi"/>
          <w:sz w:val="18"/>
          <w:szCs w:val="18"/>
        </w:rPr>
        <w:t xml:space="preserve">non  </w:t>
      </w:r>
      <w:r w:rsidRPr="00B6358C">
        <w:rPr>
          <w:rFonts w:asciiTheme="minorBidi" w:hAnsiTheme="minorBidi" w:cstheme="minorBidi"/>
          <w:sz w:val="18"/>
          <w:szCs w:val="18"/>
        </w:rPr>
        <w:t xml:space="preserve">alcoolisées » de </w:t>
      </w:r>
      <w:r w:rsidR="003F1177">
        <w:rPr>
          <w:rFonts w:asciiTheme="minorBidi" w:hAnsiTheme="minorBidi" w:cstheme="minorBidi"/>
          <w:sz w:val="18"/>
          <w:szCs w:val="18"/>
        </w:rPr>
        <w:t>3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9A3382">
        <w:rPr>
          <w:rFonts w:asciiTheme="minorBidi" w:hAnsiTheme="minorBidi" w:cstheme="minorBidi"/>
          <w:sz w:val="18"/>
          <w:szCs w:val="18"/>
        </w:rPr>
        <w:t>7</w:t>
      </w:r>
      <w:r w:rsidRPr="00B6358C">
        <w:rPr>
          <w:rFonts w:asciiTheme="minorBidi" w:hAnsiTheme="minorBidi" w:cstheme="minorBidi"/>
          <w:sz w:val="18"/>
          <w:szCs w:val="18"/>
        </w:rPr>
        <w:t xml:space="preserve">% </w:t>
      </w:r>
      <w:r w:rsidR="009A3382" w:rsidRPr="00B6358C">
        <w:rPr>
          <w:rFonts w:asciiTheme="minorBidi" w:hAnsiTheme="minorBidi" w:cstheme="minorBidi"/>
          <w:sz w:val="18"/>
          <w:szCs w:val="18"/>
        </w:rPr>
        <w:t xml:space="preserve">et à </w:t>
      </w:r>
      <w:r w:rsidR="009A3382">
        <w:rPr>
          <w:rFonts w:asciiTheme="minorBidi" w:hAnsiTheme="minorBidi" w:cstheme="minorBidi"/>
          <w:sz w:val="18"/>
          <w:szCs w:val="18"/>
        </w:rPr>
        <w:t>la stagnation</w:t>
      </w:r>
      <w:r w:rsidR="009A3382" w:rsidRPr="00B6358C">
        <w:rPr>
          <w:rFonts w:asciiTheme="minorBidi" w:hAnsiTheme="minorBidi" w:cstheme="minorBidi"/>
          <w:sz w:val="18"/>
          <w:szCs w:val="18"/>
        </w:rPr>
        <w:t xml:space="preserve"> de celui </w:t>
      </w:r>
      <w:r w:rsidR="009A3382">
        <w:rPr>
          <w:rFonts w:asciiTheme="minorBidi" w:hAnsiTheme="minorBidi" w:cstheme="minorBidi"/>
          <w:sz w:val="18"/>
          <w:szCs w:val="18"/>
        </w:rPr>
        <w:t xml:space="preserve">de </w:t>
      </w:r>
      <w:r w:rsidRPr="00B6358C">
        <w:rPr>
          <w:rFonts w:asciiTheme="minorBidi" w:hAnsiTheme="minorBidi" w:cstheme="minorBidi"/>
          <w:sz w:val="18"/>
          <w:szCs w:val="18"/>
        </w:rPr>
        <w:t xml:space="preserve">la division </w:t>
      </w:r>
      <w:r w:rsidR="00940F11">
        <w:rPr>
          <w:rFonts w:asciiTheme="minorBidi" w:hAnsiTheme="minorBidi" w:cstheme="minorBidi"/>
          <w:sz w:val="18"/>
          <w:szCs w:val="18"/>
        </w:rPr>
        <w:t xml:space="preserve">des </w:t>
      </w:r>
      <w:r w:rsidRPr="00B6358C">
        <w:rPr>
          <w:rFonts w:asciiTheme="minorBidi" w:hAnsiTheme="minorBidi" w:cstheme="minorBidi"/>
          <w:sz w:val="18"/>
          <w:szCs w:val="18"/>
        </w:rPr>
        <w:t>« Boissons al</w:t>
      </w:r>
      <w:r w:rsidR="00DC4674">
        <w:rPr>
          <w:rFonts w:asciiTheme="minorBidi" w:hAnsiTheme="minorBidi" w:cstheme="minorBidi"/>
          <w:sz w:val="18"/>
          <w:szCs w:val="18"/>
        </w:rPr>
        <w:t>coolisées</w:t>
      </w:r>
      <w:r w:rsidR="00940F11">
        <w:rPr>
          <w:rFonts w:asciiTheme="minorBidi" w:hAnsiTheme="minorBidi" w:cstheme="minorBidi"/>
          <w:sz w:val="18"/>
          <w:szCs w:val="18"/>
        </w:rPr>
        <w:t xml:space="preserve"> et</w:t>
      </w:r>
      <w:r w:rsidR="009A3382">
        <w:rPr>
          <w:rFonts w:asciiTheme="minorBidi" w:hAnsiTheme="minorBidi" w:cstheme="minorBidi"/>
          <w:sz w:val="18"/>
          <w:szCs w:val="18"/>
        </w:rPr>
        <w:t xml:space="preserve"> tabac.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3F1177" w:rsidRDefault="007E33F6" w:rsidP="00A65306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704762">
        <w:rPr>
          <w:rFonts w:asciiTheme="minorBidi" w:hAnsiTheme="minorBidi" w:cstheme="minorBidi"/>
          <w:sz w:val="18"/>
          <w:szCs w:val="18"/>
        </w:rPr>
        <w:t>hausses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9A3382">
        <w:rPr>
          <w:rFonts w:asciiTheme="minorBidi" w:hAnsiTheme="minorBidi" w:cstheme="minorBidi"/>
          <w:sz w:val="18"/>
          <w:szCs w:val="18"/>
        </w:rPr>
        <w:t>mars</w:t>
      </w:r>
      <w:r w:rsidR="00845D22">
        <w:rPr>
          <w:rFonts w:asciiTheme="minorBidi" w:hAnsiTheme="minorBidi" w:cstheme="minorBidi"/>
          <w:sz w:val="18"/>
          <w:szCs w:val="18"/>
        </w:rPr>
        <w:t xml:space="preserve"> </w:t>
      </w:r>
      <w:r w:rsidR="005566C1">
        <w:rPr>
          <w:rFonts w:asciiTheme="minorBidi" w:hAnsiTheme="minorBidi" w:cstheme="minorBidi"/>
          <w:sz w:val="18"/>
          <w:szCs w:val="18"/>
        </w:rPr>
        <w:t xml:space="preserve">et </w:t>
      </w:r>
      <w:r w:rsidR="009A3382">
        <w:rPr>
          <w:rFonts w:asciiTheme="minorBidi" w:hAnsiTheme="minorBidi" w:cstheme="minorBidi"/>
          <w:sz w:val="18"/>
          <w:szCs w:val="18"/>
        </w:rPr>
        <w:t>avril</w:t>
      </w:r>
      <w:r w:rsidR="00940F11">
        <w:rPr>
          <w:rFonts w:asciiTheme="minorBidi" w:hAnsiTheme="minorBidi" w:cstheme="minorBidi"/>
          <w:sz w:val="18"/>
          <w:szCs w:val="18"/>
        </w:rPr>
        <w:t xml:space="preserve"> 2022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8C4377">
        <w:rPr>
          <w:rFonts w:asciiTheme="minorBidi" w:hAnsiTheme="minorBidi" w:cstheme="minorBidi"/>
          <w:sz w:val="18"/>
          <w:szCs w:val="18"/>
        </w:rPr>
        <w:t>essentiellement</w:t>
      </w:r>
      <w:r w:rsidR="00845D22">
        <w:rPr>
          <w:rFonts w:asciiTheme="minorBidi" w:hAnsiTheme="minorBidi" w:cstheme="minorBidi"/>
          <w:sz w:val="18"/>
          <w:szCs w:val="18"/>
        </w:rPr>
        <w:t xml:space="preserve"> </w:t>
      </w:r>
      <w:r w:rsidR="003F1177">
        <w:rPr>
          <w:rFonts w:asciiTheme="minorBidi" w:hAnsiTheme="minorBidi" w:cstheme="minorBidi"/>
          <w:sz w:val="18"/>
          <w:szCs w:val="18"/>
        </w:rPr>
        <w:t>les</w:t>
      </w:r>
      <w:r w:rsidR="00845D22">
        <w:rPr>
          <w:rFonts w:asciiTheme="minorBidi" w:hAnsiTheme="minorBidi" w:cstheme="minorBidi"/>
          <w:sz w:val="18"/>
          <w:szCs w:val="18"/>
        </w:rPr>
        <w:t xml:space="preserve"> </w:t>
      </w:r>
      <w:r w:rsidR="00555739" w:rsidRPr="00B6358C">
        <w:rPr>
          <w:rFonts w:asciiTheme="minorBidi" w:hAnsiTheme="minorBidi" w:cstheme="minorBidi"/>
          <w:sz w:val="18"/>
          <w:szCs w:val="18"/>
        </w:rPr>
        <w:t xml:space="preserve">«Fruits» avec </w:t>
      </w:r>
      <w:r w:rsidR="00555739">
        <w:rPr>
          <w:rFonts w:asciiTheme="minorBidi" w:hAnsiTheme="minorBidi" w:cstheme="minorBidi"/>
          <w:sz w:val="18"/>
          <w:szCs w:val="18"/>
        </w:rPr>
        <w:t>14</w:t>
      </w:r>
      <w:r w:rsidR="00555739" w:rsidRPr="00B6358C">
        <w:rPr>
          <w:rFonts w:asciiTheme="minorBidi" w:hAnsiTheme="minorBidi" w:cstheme="minorBidi"/>
          <w:sz w:val="18"/>
          <w:szCs w:val="18"/>
        </w:rPr>
        <w:t>,</w:t>
      </w:r>
      <w:r w:rsidR="00555739">
        <w:rPr>
          <w:rFonts w:asciiTheme="minorBidi" w:hAnsiTheme="minorBidi" w:cstheme="minorBidi"/>
          <w:sz w:val="18"/>
          <w:szCs w:val="18"/>
        </w:rPr>
        <w:t xml:space="preserve">0%, les « Huiles et graisse » avec 7,1%, les </w:t>
      </w:r>
      <w:r w:rsidR="00555739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555739">
        <w:rPr>
          <w:rFonts w:asciiTheme="minorBidi" w:hAnsiTheme="minorBidi" w:cstheme="minorBidi"/>
          <w:sz w:val="18"/>
          <w:szCs w:val="18"/>
        </w:rPr>
        <w:t xml:space="preserve"> avec 7,0%, </w:t>
      </w:r>
      <w:r w:rsidR="00555739" w:rsidRPr="00B6358C">
        <w:rPr>
          <w:rFonts w:asciiTheme="minorBidi" w:hAnsiTheme="minorBidi" w:cstheme="minorBidi"/>
          <w:sz w:val="18"/>
          <w:szCs w:val="18"/>
        </w:rPr>
        <w:t>«Légumes»</w:t>
      </w:r>
      <w:r w:rsidR="00555739">
        <w:rPr>
          <w:rFonts w:asciiTheme="minorBidi" w:hAnsiTheme="minorBidi" w:cstheme="minorBidi"/>
          <w:sz w:val="18"/>
          <w:szCs w:val="18"/>
        </w:rPr>
        <w:t xml:space="preserve"> avec 4,5%, le «Pain et céréales »  avec </w:t>
      </w:r>
      <w:r w:rsidR="00A65306">
        <w:rPr>
          <w:rFonts w:asciiTheme="minorBidi" w:hAnsiTheme="minorBidi" w:cstheme="minorBidi"/>
          <w:sz w:val="18"/>
          <w:szCs w:val="18"/>
        </w:rPr>
        <w:t>3</w:t>
      </w:r>
      <w:r w:rsidR="00555739">
        <w:rPr>
          <w:rFonts w:asciiTheme="minorBidi" w:hAnsiTheme="minorBidi" w:cstheme="minorBidi"/>
          <w:sz w:val="18"/>
          <w:szCs w:val="18"/>
        </w:rPr>
        <w:t>,</w:t>
      </w:r>
      <w:r w:rsidR="00A65306">
        <w:rPr>
          <w:rFonts w:asciiTheme="minorBidi" w:hAnsiTheme="minorBidi" w:cstheme="minorBidi"/>
          <w:sz w:val="18"/>
          <w:szCs w:val="18"/>
        </w:rPr>
        <w:t>1</w:t>
      </w:r>
      <w:r w:rsidR="00555739">
        <w:rPr>
          <w:rFonts w:asciiTheme="minorBidi" w:hAnsiTheme="minorBidi" w:cstheme="minorBidi"/>
          <w:sz w:val="18"/>
          <w:szCs w:val="18"/>
        </w:rPr>
        <w:t>%,</w:t>
      </w:r>
      <w:r w:rsidR="00A65306">
        <w:rPr>
          <w:rFonts w:asciiTheme="minorBidi" w:hAnsiTheme="minorBidi" w:cstheme="minorBidi"/>
          <w:sz w:val="18"/>
          <w:szCs w:val="18"/>
        </w:rPr>
        <w:t xml:space="preserve"> le « Café, thé et cacao » avec 1,3% et les «Viandes» avec 0,7%.</w:t>
      </w:r>
      <w:r w:rsidR="00845D22">
        <w:rPr>
          <w:rFonts w:asciiTheme="minorBidi" w:hAnsiTheme="minorBidi" w:cstheme="minorBidi"/>
          <w:sz w:val="18"/>
          <w:szCs w:val="18"/>
        </w:rPr>
        <w:t xml:space="preserve"> </w:t>
      </w:r>
      <w:r w:rsidR="00A65306">
        <w:rPr>
          <w:rFonts w:asciiTheme="minorBidi" w:hAnsiTheme="minorBidi" w:cstheme="minorBidi"/>
          <w:sz w:val="18"/>
          <w:szCs w:val="18"/>
        </w:rPr>
        <w:t xml:space="preserve">En revanche, </w:t>
      </w:r>
      <w:r w:rsidR="00A65306" w:rsidRPr="00B6358C">
        <w:rPr>
          <w:rFonts w:asciiTheme="minorBidi" w:hAnsiTheme="minorBidi" w:cstheme="minorBidi"/>
          <w:sz w:val="18"/>
          <w:szCs w:val="18"/>
        </w:rPr>
        <w:t>les prix ont</w:t>
      </w:r>
      <w:r w:rsidR="00A65306">
        <w:rPr>
          <w:rFonts w:asciiTheme="minorBidi" w:hAnsiTheme="minorBidi" w:cstheme="minorBidi"/>
          <w:sz w:val="18"/>
          <w:szCs w:val="18"/>
        </w:rPr>
        <w:t xml:space="preserve"> diminué de 0,2% pour</w:t>
      </w:r>
      <w:r w:rsidR="00845D22">
        <w:rPr>
          <w:rFonts w:asciiTheme="minorBidi" w:hAnsiTheme="minorBidi" w:cstheme="minorBidi"/>
          <w:sz w:val="18"/>
          <w:szCs w:val="18"/>
        </w:rPr>
        <w:t xml:space="preserve"> </w:t>
      </w:r>
      <w:r w:rsidR="004A5382" w:rsidRPr="00B6358C">
        <w:rPr>
          <w:rFonts w:asciiTheme="minorBidi" w:hAnsiTheme="minorBidi" w:cstheme="minorBidi"/>
          <w:sz w:val="18"/>
          <w:szCs w:val="18"/>
        </w:rPr>
        <w:t>le « Lait, fromage et œufs»</w:t>
      </w:r>
      <w:r w:rsidR="00845D22">
        <w:rPr>
          <w:rFonts w:asciiTheme="minorBidi" w:hAnsiTheme="minorBidi" w:cstheme="minorBidi"/>
          <w:sz w:val="18"/>
          <w:szCs w:val="18"/>
        </w:rPr>
        <w:t xml:space="preserve"> </w:t>
      </w:r>
      <w:r w:rsidR="00A65306">
        <w:rPr>
          <w:rFonts w:asciiTheme="minorBidi" w:hAnsiTheme="minorBidi" w:cstheme="minorBidi"/>
          <w:sz w:val="18"/>
          <w:szCs w:val="18"/>
        </w:rPr>
        <w:t>et de</w:t>
      </w:r>
      <w:r w:rsidR="004A5382">
        <w:rPr>
          <w:rFonts w:asciiTheme="minorBidi" w:hAnsiTheme="minorBidi" w:cstheme="minorBidi"/>
          <w:sz w:val="18"/>
          <w:szCs w:val="18"/>
        </w:rPr>
        <w:t xml:space="preserve"> 0,</w:t>
      </w:r>
      <w:r w:rsidR="00A65306">
        <w:rPr>
          <w:rFonts w:asciiTheme="minorBidi" w:hAnsiTheme="minorBidi" w:cstheme="minorBidi"/>
          <w:sz w:val="18"/>
          <w:szCs w:val="18"/>
        </w:rPr>
        <w:t>1</w:t>
      </w:r>
      <w:r w:rsidR="004A5382">
        <w:rPr>
          <w:rFonts w:asciiTheme="minorBidi" w:hAnsiTheme="minorBidi" w:cstheme="minorBidi"/>
          <w:sz w:val="18"/>
          <w:szCs w:val="18"/>
        </w:rPr>
        <w:t>% pour le « Sucre, confiture, miel, chocolat et confiserie»</w:t>
      </w:r>
      <w:r w:rsidR="00EE111F">
        <w:rPr>
          <w:rFonts w:asciiTheme="minorBidi" w:hAnsiTheme="minorBidi" w:cstheme="minorBidi" w:hint="cs"/>
          <w:sz w:val="18"/>
          <w:szCs w:val="18"/>
          <w:rtl/>
        </w:rPr>
        <w:t>.</w:t>
      </w:r>
    </w:p>
    <w:p w:rsidR="0021268A" w:rsidRPr="0021268A" w:rsidRDefault="0021268A" w:rsidP="0021268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7E33F6" w:rsidRDefault="007E33F6" w:rsidP="009B60CE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Pour les produits non alimentaires, </w:t>
      </w:r>
      <w:r w:rsidR="00753010" w:rsidRPr="00753010">
        <w:rPr>
          <w:rFonts w:asciiTheme="minorBidi" w:hAnsiTheme="minorBidi" w:cstheme="minorBidi"/>
          <w:sz w:val="18"/>
          <w:szCs w:val="18"/>
        </w:rPr>
        <w:t>la hausse a concerné principalement les prix des</w:t>
      </w:r>
      <w:r w:rsidR="00057F7B">
        <w:rPr>
          <w:rFonts w:asciiTheme="minorBidi" w:hAnsiTheme="minorBidi" w:cstheme="minorBidi"/>
          <w:sz w:val="18"/>
          <w:szCs w:val="18"/>
        </w:rPr>
        <w:t xml:space="preserve"> « Transports » </w:t>
      </w:r>
      <w:r w:rsidR="0021268A">
        <w:rPr>
          <w:rFonts w:asciiTheme="minorBidi" w:hAnsiTheme="minorBidi" w:cstheme="minorBidi"/>
          <w:sz w:val="18"/>
          <w:szCs w:val="18"/>
        </w:rPr>
        <w:t xml:space="preserve">avec 5,0%, des « Articles d’habillement et chaussures » avec 1,8% et </w:t>
      </w:r>
      <w:r w:rsidR="00A6387E">
        <w:rPr>
          <w:rFonts w:asciiTheme="minorBidi" w:hAnsiTheme="minorBidi" w:cstheme="minorBidi"/>
          <w:sz w:val="18"/>
          <w:szCs w:val="18"/>
        </w:rPr>
        <w:t>des « Biens et services divers » avec 0</w:t>
      </w:r>
      <w:r w:rsidR="00057F7B">
        <w:rPr>
          <w:rFonts w:asciiTheme="minorBidi" w:hAnsiTheme="minorBidi" w:cstheme="minorBidi"/>
          <w:sz w:val="18"/>
          <w:szCs w:val="18"/>
        </w:rPr>
        <w:t>,</w:t>
      </w:r>
      <w:r w:rsidR="0021268A">
        <w:rPr>
          <w:rFonts w:asciiTheme="minorBidi" w:hAnsiTheme="minorBidi" w:cstheme="minorBidi"/>
          <w:sz w:val="18"/>
          <w:szCs w:val="18"/>
        </w:rPr>
        <w:t>6</w:t>
      </w:r>
      <w:r w:rsidR="009B60CE">
        <w:rPr>
          <w:rFonts w:asciiTheme="minorBidi" w:hAnsiTheme="minorBidi" w:cstheme="minorBidi"/>
          <w:sz w:val="18"/>
          <w:szCs w:val="18"/>
        </w:rPr>
        <w:t>%.</w:t>
      </w:r>
      <w:r w:rsidR="00845D22">
        <w:rPr>
          <w:rFonts w:asciiTheme="minorBidi" w:hAnsiTheme="minorBidi" w:cstheme="minorBidi"/>
          <w:sz w:val="18"/>
          <w:szCs w:val="18"/>
        </w:rPr>
        <w:t xml:space="preserve"> </w:t>
      </w:r>
      <w:r w:rsidR="009B60CE" w:rsidRPr="00B6358C">
        <w:rPr>
          <w:rFonts w:asciiTheme="minorBidi" w:hAnsiTheme="minorBidi" w:cstheme="minorBidi"/>
          <w:sz w:val="18"/>
          <w:szCs w:val="18"/>
        </w:rPr>
        <w:t>Cependant</w:t>
      </w:r>
      <w:r w:rsidR="009B60CE">
        <w:rPr>
          <w:rFonts w:asciiTheme="minorBidi" w:hAnsiTheme="minorBidi" w:cstheme="minorBidi"/>
          <w:sz w:val="18"/>
          <w:szCs w:val="18"/>
        </w:rPr>
        <w:t xml:space="preserve"> les prix ont diminué de 0,1% pour la « Santé » t</w:t>
      </w:r>
      <w:r w:rsidR="00220B88">
        <w:rPr>
          <w:rFonts w:asciiTheme="minorBidi" w:hAnsiTheme="minorBidi" w:cstheme="minorBidi"/>
          <w:sz w:val="18"/>
          <w:szCs w:val="18"/>
        </w:rPr>
        <w:t>andis que</w:t>
      </w:r>
      <w:r w:rsidR="00845D22">
        <w:rPr>
          <w:rFonts w:asciiTheme="minorBidi" w:hAnsiTheme="minorBidi" w:cstheme="minorBidi"/>
          <w:sz w:val="18"/>
          <w:szCs w:val="18"/>
        </w:rPr>
        <w:t xml:space="preserve"> </w:t>
      </w:r>
      <w:r w:rsidR="00E20AB0" w:rsidRPr="00B6358C">
        <w:rPr>
          <w:rFonts w:asciiTheme="minorBidi" w:hAnsiTheme="minorBidi" w:cstheme="minorBidi"/>
          <w:sz w:val="18"/>
          <w:szCs w:val="18"/>
        </w:rPr>
        <w:t xml:space="preserve">les autres groupes ont enregistré une stagnation. </w:t>
      </w:r>
    </w:p>
    <w:p w:rsidR="009B60CE" w:rsidRPr="009B60CE" w:rsidRDefault="009B60CE" w:rsidP="009B60CE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0"/>
          <w:szCs w:val="10"/>
        </w:rPr>
      </w:pPr>
    </w:p>
    <w:p w:rsidR="00DA4D6C" w:rsidRDefault="007E33F6" w:rsidP="00036278">
      <w:pPr>
        <w:bidi w:val="0"/>
        <w:spacing w:line="360" w:lineRule="auto"/>
        <w:jc w:val="both"/>
        <w:rPr>
          <w:rFonts w:ascii="Arial" w:hAnsi="Arial" w:cs="Arial"/>
          <w:color w:val="333333"/>
          <w:sz w:val="12"/>
          <w:szCs w:val="12"/>
          <w:shd w:val="clear" w:color="auto" w:fill="F3F3F3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les hausses les plus importantes </w:t>
      </w:r>
      <w:r w:rsidR="008461C4" w:rsidRPr="00B6358C">
        <w:rPr>
          <w:rFonts w:asciiTheme="minorBidi" w:hAnsiTheme="minorBidi" w:cstheme="minorBidi"/>
          <w:sz w:val="18"/>
          <w:szCs w:val="18"/>
        </w:rPr>
        <w:t xml:space="preserve"> de l’IPC ont été </w:t>
      </w:r>
      <w:r w:rsidR="009B60CE">
        <w:rPr>
          <w:rFonts w:asciiTheme="minorBidi" w:hAnsiTheme="minorBidi" w:cstheme="minorBidi"/>
          <w:sz w:val="18"/>
          <w:szCs w:val="18"/>
        </w:rPr>
        <w:t xml:space="preserve">à </w:t>
      </w:r>
      <w:r w:rsidR="002B3EDF">
        <w:rPr>
          <w:rFonts w:ascii="Arial" w:hAnsi="Arial" w:cs="Arial"/>
          <w:color w:val="333333"/>
          <w:sz w:val="12"/>
          <w:szCs w:val="12"/>
          <w:shd w:val="clear" w:color="auto" w:fill="F3F3F3"/>
        </w:rPr>
        <w:t> </w:t>
      </w:r>
      <w:proofErr w:type="spellStart"/>
      <w:r w:rsidR="009B60CE" w:rsidRPr="009B60CE">
        <w:rPr>
          <w:rFonts w:asciiTheme="minorBidi" w:hAnsiTheme="minorBidi" w:cstheme="minorBidi"/>
          <w:sz w:val="18"/>
          <w:szCs w:val="18"/>
        </w:rPr>
        <w:t>Al-hoceima</w:t>
      </w:r>
      <w:proofErr w:type="spellEnd"/>
      <w:r w:rsidR="009B60CE" w:rsidRPr="009B60CE">
        <w:rPr>
          <w:rFonts w:asciiTheme="minorBidi" w:hAnsiTheme="minorBidi" w:cstheme="minorBidi"/>
          <w:sz w:val="18"/>
          <w:szCs w:val="18"/>
        </w:rPr>
        <w:t xml:space="preserve"> avec 3,6%, à Fès avec 3,3%, à Dakhla avec 2,3%, à Oujda, Safi et </w:t>
      </w:r>
      <w:proofErr w:type="spellStart"/>
      <w:r w:rsidR="009B60CE" w:rsidRPr="009B60CE">
        <w:rPr>
          <w:rFonts w:asciiTheme="minorBidi" w:hAnsiTheme="minorBidi" w:cstheme="minorBidi"/>
          <w:sz w:val="18"/>
          <w:szCs w:val="18"/>
        </w:rPr>
        <w:t>Errachidia</w:t>
      </w:r>
      <w:proofErr w:type="spellEnd"/>
      <w:r w:rsidR="009B60CE" w:rsidRPr="009B60CE">
        <w:rPr>
          <w:rFonts w:asciiTheme="minorBidi" w:hAnsiTheme="minorBidi" w:cstheme="minorBidi"/>
          <w:sz w:val="18"/>
          <w:szCs w:val="18"/>
        </w:rPr>
        <w:t xml:space="preserve"> avec 2,0%, à  </w:t>
      </w:r>
      <w:proofErr w:type="spellStart"/>
      <w:r w:rsidR="009B60CE" w:rsidRPr="009B60CE">
        <w:rPr>
          <w:rFonts w:asciiTheme="minorBidi" w:hAnsiTheme="minorBidi" w:cstheme="minorBidi"/>
          <w:sz w:val="18"/>
          <w:szCs w:val="18"/>
        </w:rPr>
        <w:t>Kénitra</w:t>
      </w:r>
      <w:proofErr w:type="spellEnd"/>
      <w:r w:rsidR="009B60CE" w:rsidRPr="009B60CE">
        <w:rPr>
          <w:rFonts w:asciiTheme="minorBidi" w:hAnsiTheme="minorBidi" w:cstheme="minorBidi"/>
          <w:sz w:val="18"/>
          <w:szCs w:val="18"/>
        </w:rPr>
        <w:t xml:space="preserve"> et Tanger avec 1,9%, à Marrakech, Meknès et </w:t>
      </w:r>
      <w:proofErr w:type="spellStart"/>
      <w:r w:rsidR="009B60CE" w:rsidRPr="009B60CE">
        <w:rPr>
          <w:rFonts w:asciiTheme="minorBidi" w:hAnsiTheme="minorBidi" w:cstheme="minorBidi"/>
          <w:sz w:val="18"/>
          <w:szCs w:val="18"/>
        </w:rPr>
        <w:t>Laâyoune</w:t>
      </w:r>
      <w:proofErr w:type="spellEnd"/>
      <w:r w:rsidR="009B60CE" w:rsidRPr="009B60CE">
        <w:rPr>
          <w:rFonts w:asciiTheme="minorBidi" w:hAnsiTheme="minorBidi" w:cstheme="minorBidi"/>
          <w:sz w:val="18"/>
          <w:szCs w:val="18"/>
        </w:rPr>
        <w:t xml:space="preserve"> avec 1,6%, à Tétouan avec 1,5%, à Casablanca et Béni Mellal avec 1,3% et à Agadir avec 1,2%</w:t>
      </w:r>
      <w:r w:rsidR="009B60CE">
        <w:rPr>
          <w:rFonts w:ascii="Arial" w:hAnsi="Arial" w:cs="Arial"/>
          <w:color w:val="333333"/>
          <w:sz w:val="12"/>
          <w:szCs w:val="12"/>
          <w:shd w:val="clear" w:color="auto" w:fill="F3F3F3"/>
        </w:rPr>
        <w:t>.</w:t>
      </w:r>
    </w:p>
    <w:p w:rsidR="00DA4D6C" w:rsidRPr="00DA4D6C" w:rsidRDefault="00DA4D6C" w:rsidP="00DA4D6C">
      <w:pPr>
        <w:bidi w:val="0"/>
        <w:spacing w:line="360" w:lineRule="auto"/>
        <w:jc w:val="both"/>
        <w:rPr>
          <w:rFonts w:ascii="Arial" w:hAnsi="Arial" w:cs="Arial"/>
          <w:color w:val="333333"/>
          <w:sz w:val="10"/>
          <w:szCs w:val="10"/>
          <w:shd w:val="clear" w:color="auto" w:fill="F3F3F3"/>
        </w:rPr>
      </w:pPr>
    </w:p>
    <w:p w:rsidR="00E70A53" w:rsidRDefault="00E70A53" w:rsidP="00AF0B2B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 w:rsidR="00AF0B2B">
        <w:rPr>
          <w:rFonts w:asciiTheme="minorBidi" w:hAnsiTheme="minorBidi" w:cstheme="minorBidi"/>
          <w:sz w:val="18"/>
          <w:szCs w:val="18"/>
        </w:rPr>
        <w:t>5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AF0B2B">
        <w:rPr>
          <w:rFonts w:asciiTheme="minorBidi" w:hAnsiTheme="minorBidi" w:cstheme="minorBidi"/>
          <w:sz w:val="18"/>
          <w:szCs w:val="18"/>
        </w:rPr>
        <w:t>1% au cours du mois d’</w:t>
      </w:r>
      <w:r w:rsidR="009A3382">
        <w:rPr>
          <w:rFonts w:asciiTheme="minorBidi" w:hAnsiTheme="minorBidi" w:cstheme="minorBidi"/>
          <w:sz w:val="18"/>
          <w:szCs w:val="18"/>
        </w:rPr>
        <w:t>avril</w:t>
      </w:r>
      <w:r w:rsidR="00FB22F1">
        <w:rPr>
          <w:rFonts w:asciiTheme="minorBidi" w:hAnsiTheme="minorBidi" w:cstheme="minorBidi"/>
          <w:sz w:val="18"/>
          <w:szCs w:val="18"/>
        </w:rPr>
        <w:t xml:space="preserve"> 2022</w:t>
      </w:r>
      <w:r>
        <w:rPr>
          <w:rFonts w:asciiTheme="minorBidi" w:hAnsiTheme="minorBidi" w:cstheme="minorBidi"/>
          <w:sz w:val="18"/>
          <w:szCs w:val="18"/>
        </w:rPr>
        <w:t xml:space="preserve"> -contre une augmentation </w:t>
      </w:r>
      <w:r w:rsidR="00A81772">
        <w:rPr>
          <w:rFonts w:asciiTheme="minorBidi" w:hAnsiTheme="minorBidi" w:cstheme="minorBidi"/>
          <w:sz w:val="18"/>
          <w:szCs w:val="18"/>
        </w:rPr>
        <w:t xml:space="preserve">de </w:t>
      </w:r>
      <w:r w:rsidR="002B3EDF">
        <w:rPr>
          <w:rFonts w:asciiTheme="minorBidi" w:hAnsiTheme="minorBidi" w:cstheme="minorBidi"/>
          <w:sz w:val="18"/>
          <w:szCs w:val="18"/>
        </w:rPr>
        <w:t>5</w:t>
      </w:r>
      <w:r w:rsidR="003C6F10">
        <w:rPr>
          <w:rFonts w:asciiTheme="minorBidi" w:hAnsiTheme="minorBidi" w:cstheme="minorBidi"/>
          <w:sz w:val="18"/>
          <w:szCs w:val="18"/>
        </w:rPr>
        <w:t>,</w:t>
      </w:r>
      <w:r w:rsidR="00AF0B2B">
        <w:rPr>
          <w:rFonts w:asciiTheme="minorBidi" w:hAnsiTheme="minorBidi" w:cstheme="minorBidi"/>
          <w:sz w:val="18"/>
          <w:szCs w:val="18"/>
        </w:rPr>
        <w:t>9</w:t>
      </w:r>
      <w:r w:rsidR="003C6F10">
        <w:rPr>
          <w:rFonts w:asciiTheme="minorBidi" w:hAnsiTheme="minorBidi" w:cstheme="minorBidi"/>
          <w:sz w:val="18"/>
          <w:szCs w:val="18"/>
        </w:rPr>
        <w:t>%</w:t>
      </w:r>
      <w:r>
        <w:rPr>
          <w:rFonts w:asciiTheme="minorBidi" w:hAnsiTheme="minorBidi" w:cstheme="minorBidi"/>
          <w:sz w:val="18"/>
          <w:szCs w:val="18"/>
        </w:rPr>
        <w:t xml:space="preserve">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 w:rsidR="00AF0B2B">
        <w:rPr>
          <w:rFonts w:asciiTheme="minorBidi" w:hAnsiTheme="minorBidi" w:cstheme="minorBidi"/>
          <w:sz w:val="18"/>
          <w:szCs w:val="18"/>
        </w:rPr>
        <w:t>9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AF0B2B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 xml:space="preserve">% et de celui des produits </w:t>
      </w:r>
      <w:r w:rsidR="00A81772">
        <w:rPr>
          <w:rFonts w:asciiTheme="minorBidi" w:hAnsiTheme="minorBidi" w:cstheme="minorBidi"/>
          <w:sz w:val="18"/>
          <w:szCs w:val="18"/>
        </w:rPr>
        <w:t>non</w:t>
      </w:r>
      <w:r w:rsidR="00845D22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 xml:space="preserve">alimentaires de </w:t>
      </w:r>
      <w:r w:rsidR="00AF0B2B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AF0B2B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>%. Pour les produits non alimentaires, les variations vont d’une baisse de 0,</w:t>
      </w:r>
      <w:r w:rsidR="00AF0B2B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 xml:space="preserve">% </w:t>
      </w:r>
      <w:r w:rsidR="002B3EDF">
        <w:rPr>
          <w:rFonts w:asciiTheme="minorBidi" w:hAnsiTheme="minorBidi" w:cstheme="minorBidi"/>
          <w:sz w:val="18"/>
          <w:szCs w:val="18"/>
        </w:rPr>
        <w:t xml:space="preserve">pour la « Santé » à une hausse de </w:t>
      </w:r>
      <w:r w:rsidR="00AF0B2B">
        <w:rPr>
          <w:rFonts w:asciiTheme="minorBidi" w:hAnsiTheme="minorBidi" w:cstheme="minorBidi"/>
          <w:sz w:val="18"/>
          <w:szCs w:val="18"/>
        </w:rPr>
        <w:t>10</w:t>
      </w:r>
      <w:r w:rsidR="002B3EDF">
        <w:rPr>
          <w:rFonts w:asciiTheme="minorBidi" w:hAnsiTheme="minorBidi" w:cstheme="minorBidi"/>
          <w:sz w:val="18"/>
          <w:szCs w:val="18"/>
        </w:rPr>
        <w:t>,</w:t>
      </w:r>
      <w:r w:rsidR="00AF0B2B">
        <w:rPr>
          <w:rFonts w:asciiTheme="minorBidi" w:hAnsiTheme="minorBidi" w:cstheme="minorBidi"/>
          <w:sz w:val="18"/>
          <w:szCs w:val="18"/>
        </w:rPr>
        <w:t>6</w:t>
      </w:r>
      <w:r w:rsidR="002B3EDF">
        <w:rPr>
          <w:rFonts w:asciiTheme="minorBidi" w:hAnsiTheme="minorBidi" w:cstheme="minorBidi"/>
          <w:sz w:val="18"/>
          <w:szCs w:val="18"/>
        </w:rPr>
        <w:t>% pour les « Articles d’habillement et chaussures».</w:t>
      </w:r>
    </w:p>
    <w:p w:rsidR="00AF0B2B" w:rsidRDefault="00AF0B2B" w:rsidP="00AF0B2B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</w:p>
    <w:p w:rsidR="00AF0B2B" w:rsidRDefault="00AF0B2B" w:rsidP="00AF0B2B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</w:p>
    <w:p w:rsidR="009142A2" w:rsidRPr="009142A2" w:rsidRDefault="009142A2" w:rsidP="002C1853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</w:t>
      </w:r>
      <w:r w:rsidR="002C1853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لل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أثمان عند الاستهلاك لشهر </w:t>
      </w:r>
      <w:r w:rsidR="007C61FE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أبريل</w:t>
      </w:r>
      <w:r w:rsidR="003F1177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2022</w:t>
      </w:r>
    </w:p>
    <w:p w:rsidR="009142A2" w:rsidRP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Default="002505B4" w:rsidP="002C1853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Pr="004B4A37">
        <w:rPr>
          <w:rFonts w:asciiTheme="minorBidi" w:hAnsiTheme="minorBidi" w:cstheme="minorBidi"/>
          <w:rtl/>
        </w:rPr>
        <w:t>ى</w:t>
      </w:r>
      <w:r w:rsidR="002C1853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="007C61FE">
        <w:rPr>
          <w:rFonts w:asciiTheme="minorBidi" w:hAnsiTheme="minorBidi" w:cstheme="minorBidi" w:hint="cs"/>
          <w:rtl/>
        </w:rPr>
        <w:t xml:space="preserve">أبريل </w:t>
      </w:r>
      <w:r w:rsidR="002C1853">
        <w:rPr>
          <w:rFonts w:asciiTheme="minorBidi" w:hAnsiTheme="minorBidi" w:cstheme="minorBidi" w:hint="cs"/>
          <w:rtl/>
        </w:rPr>
        <w:t xml:space="preserve">2022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</w:t>
      </w:r>
      <w:r w:rsidR="007C61FE">
        <w:rPr>
          <w:rFonts w:asciiTheme="minorBidi" w:hAnsiTheme="minorBidi" w:cstheme="minorBidi" w:hint="cs"/>
          <w:rtl/>
          <w:lang w:bidi="ar-MA"/>
        </w:rPr>
        <w:t>9</w:t>
      </w:r>
      <w:proofErr w:type="gramStart"/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7C61FE">
        <w:rPr>
          <w:rFonts w:asciiTheme="minorBidi" w:hAnsiTheme="minorBidi" w:cstheme="minorBidi" w:hint="cs"/>
          <w:rtl/>
          <w:lang w:bidi="ar-MA"/>
        </w:rPr>
        <w:t>2</w:t>
      </w:r>
      <w:proofErr w:type="gramEnd"/>
      <w:r w:rsidRPr="004B4A37">
        <w:rPr>
          <w:rFonts w:asciiTheme="minorBidi" w:hAnsiTheme="minorBidi" w:cstheme="minorBidi" w:hint="cs"/>
          <w:rtl/>
          <w:lang w:bidi="ar-MA"/>
        </w:rPr>
        <w:t xml:space="preserve"> مقابل 10</w:t>
      </w:r>
      <w:r w:rsidR="007C61FE">
        <w:rPr>
          <w:rFonts w:asciiTheme="minorBidi" w:hAnsiTheme="minorBidi" w:cstheme="minorBidi" w:hint="cs"/>
          <w:rtl/>
          <w:lang w:bidi="ar-MA"/>
        </w:rPr>
        <w:t>7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7C61FE">
        <w:rPr>
          <w:rFonts w:asciiTheme="minorBidi" w:hAnsiTheme="minorBidi" w:cstheme="minorBidi" w:hint="cs"/>
          <w:rtl/>
          <w:lang w:bidi="ar-MA"/>
        </w:rPr>
        <w:t>1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 </w:t>
      </w:r>
      <w:r w:rsidR="002C00BE" w:rsidRPr="004B4A37">
        <w:rPr>
          <w:rFonts w:asciiTheme="minorBidi" w:hAnsiTheme="minorBidi" w:cstheme="minorBidi"/>
          <w:rtl/>
          <w:lang w:bidi="ar-MA"/>
        </w:rPr>
        <w:t>ارتفاع</w:t>
      </w:r>
      <w:r w:rsidR="0002044C" w:rsidRPr="004B4A37">
        <w:rPr>
          <w:rFonts w:asciiTheme="minorBidi" w:hAnsiTheme="minorBidi" w:cstheme="minorBidi" w:hint="cs"/>
          <w:rtl/>
          <w:lang w:bidi="ar-MA"/>
        </w:rPr>
        <w:t xml:space="preserve">ا قدره </w:t>
      </w:r>
      <w:r w:rsidR="007C61FE">
        <w:rPr>
          <w:rFonts w:asciiTheme="minorBidi" w:hAnsiTheme="minorBidi" w:cstheme="minorBidi" w:hint="cs"/>
          <w:rtl/>
          <w:lang w:bidi="ar-MA"/>
        </w:rPr>
        <w:t>2</w:t>
      </w:r>
      <w:r w:rsidR="0002044C" w:rsidRPr="004B4A37">
        <w:rPr>
          <w:rFonts w:asciiTheme="minorBidi" w:hAnsiTheme="minorBidi" w:cstheme="minorBidi" w:hint="cs"/>
          <w:rtl/>
          <w:lang w:bidi="ar-MA"/>
        </w:rPr>
        <w:t>,</w:t>
      </w:r>
      <w:r w:rsidR="007C61FE">
        <w:rPr>
          <w:rFonts w:asciiTheme="minorBidi" w:hAnsiTheme="minorBidi" w:cstheme="minorBidi" w:hint="cs"/>
          <w:rtl/>
          <w:lang w:bidi="ar-MA"/>
        </w:rPr>
        <w:t>0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ارتفاع قدر </w:t>
      </w:r>
      <w:r w:rsidR="008D7273">
        <w:rPr>
          <w:rFonts w:asciiTheme="minorBidi" w:hAnsiTheme="minorBidi" w:cstheme="minorBidi" w:hint="cs"/>
          <w:rtl/>
          <w:lang w:bidi="ar-MA"/>
        </w:rPr>
        <w:t xml:space="preserve">ب </w:t>
      </w:r>
      <w:r w:rsidR="00994633">
        <w:rPr>
          <w:rFonts w:asciiTheme="minorBidi" w:hAnsiTheme="minorBidi" w:cstheme="minorBidi" w:hint="cs"/>
          <w:rtl/>
          <w:lang w:bidi="ar-MA"/>
        </w:rPr>
        <w:t>1</w:t>
      </w:r>
      <w:r w:rsidR="008D7273">
        <w:rPr>
          <w:rFonts w:asciiTheme="minorBidi" w:hAnsiTheme="minorBidi" w:cstheme="minorBidi" w:hint="cs"/>
          <w:rtl/>
          <w:lang w:bidi="ar-MA"/>
        </w:rPr>
        <w:t>,</w:t>
      </w:r>
      <w:r w:rsidR="00994633">
        <w:rPr>
          <w:rFonts w:asciiTheme="minorBidi" w:hAnsiTheme="minorBidi" w:cstheme="minorBidi" w:hint="cs"/>
          <w:rtl/>
          <w:lang w:bidi="ar-MA"/>
        </w:rPr>
        <w:t>8</w:t>
      </w:r>
      <w:r w:rsidR="008D7273" w:rsidRPr="004B4A37">
        <w:rPr>
          <w:rFonts w:asciiTheme="minorBidi" w:hAnsiTheme="minorBidi" w:cstheme="minorBidi"/>
          <w:lang w:bidi="ar-MA"/>
        </w:rPr>
        <w:t>%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2C00BE" w:rsidRPr="004B4A37">
        <w:rPr>
          <w:rFonts w:asciiTheme="minorBidi" w:hAnsiTheme="minorBidi" w:cstheme="minorBidi"/>
          <w:rtl/>
          <w:lang w:bidi="ar-MA"/>
        </w:rPr>
        <w:t>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رتفاع </w:t>
      </w:r>
      <w:r w:rsidR="00B92523" w:rsidRPr="004B4A37">
        <w:rPr>
          <w:rFonts w:asciiTheme="minorBidi" w:hAnsiTheme="minorBidi" w:cstheme="minorBidi" w:hint="cs"/>
          <w:rtl/>
        </w:rPr>
        <w:t>عن تزايد</w:t>
      </w:r>
      <w:r w:rsidR="002C1853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</w:rPr>
        <w:t>الرقم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</w:t>
      </w:r>
      <w:r w:rsidR="00BD6FB4">
        <w:rPr>
          <w:rFonts w:asciiTheme="minorBidi" w:hAnsiTheme="minorBidi" w:cstheme="minorBidi" w:hint="cs"/>
          <w:rtl/>
          <w:lang w:bidi="ar-MA"/>
        </w:rPr>
        <w:t xml:space="preserve"> ب </w:t>
      </w:r>
      <w:r w:rsidR="00994633">
        <w:rPr>
          <w:rFonts w:asciiTheme="minorBidi" w:hAnsiTheme="minorBidi" w:cstheme="minorBidi" w:hint="cs"/>
          <w:rtl/>
          <w:lang w:bidi="ar-MA"/>
        </w:rPr>
        <w:t>3</w:t>
      </w:r>
      <w:proofErr w:type="gramStart"/>
      <w:r w:rsidR="00BD6FB4">
        <w:rPr>
          <w:rFonts w:asciiTheme="minorBidi" w:hAnsiTheme="minorBidi" w:cstheme="minorBidi" w:hint="cs"/>
          <w:rtl/>
          <w:lang w:bidi="ar-MA"/>
        </w:rPr>
        <w:t>,</w:t>
      </w:r>
      <w:r w:rsidR="007C61FE">
        <w:rPr>
          <w:rFonts w:asciiTheme="minorBidi" w:hAnsiTheme="minorBidi" w:cstheme="minorBidi" w:hint="cs"/>
          <w:rtl/>
          <w:lang w:bidi="ar-MA"/>
        </w:rPr>
        <w:t>5</w:t>
      </w:r>
      <w:r w:rsidR="00BD6FB4" w:rsidRPr="004B4A37">
        <w:rPr>
          <w:rFonts w:asciiTheme="minorBidi" w:hAnsiTheme="minorBidi" w:cstheme="minorBidi"/>
          <w:lang w:bidi="ar-MA"/>
        </w:rPr>
        <w:t>%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</w:t>
      </w:r>
      <w:r w:rsidR="004D569E" w:rsidRPr="004B4A37">
        <w:rPr>
          <w:rFonts w:asciiTheme="minorBidi" w:hAnsiTheme="minorBidi" w:cstheme="minorBidi"/>
          <w:rtl/>
        </w:rPr>
        <w:t>الرقم</w:t>
      </w:r>
      <w:proofErr w:type="gramEnd"/>
      <w:r w:rsidR="004D569E" w:rsidRPr="004B4A37">
        <w:rPr>
          <w:rFonts w:asciiTheme="minorBidi" w:hAnsiTheme="minorBidi" w:cstheme="minorBidi"/>
          <w:rtl/>
          <w:lang w:bidi="ar-MA"/>
        </w:rPr>
        <w:t xml:space="preserve"> الاستدلالي</w:t>
      </w:r>
      <w:r w:rsidR="002C1853">
        <w:rPr>
          <w:rFonts w:asciiTheme="minorBidi" w:hAnsiTheme="minorBidi" w:cstheme="minorBidi" w:hint="cs"/>
          <w:rtl/>
          <w:lang w:bidi="ar-MA"/>
        </w:rPr>
        <w:t xml:space="preserve"> </w:t>
      </w:r>
      <w:r w:rsidR="00C13BFE">
        <w:rPr>
          <w:rFonts w:asciiTheme="minorBidi" w:hAnsiTheme="minorBidi" w:cstheme="minorBidi" w:hint="cs"/>
          <w:rtl/>
        </w:rPr>
        <w:t>ل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لمواد غير الغذائية ب </w:t>
      </w:r>
      <w:r w:rsidR="007C61FE">
        <w:rPr>
          <w:rFonts w:asciiTheme="minorBidi" w:hAnsiTheme="minorBidi" w:cstheme="minorBidi" w:hint="cs"/>
          <w:rtl/>
          <w:lang w:bidi="ar-MA"/>
        </w:rPr>
        <w:t>1</w:t>
      </w:r>
      <w:r w:rsidR="0013267A" w:rsidRPr="004B4A37">
        <w:rPr>
          <w:rFonts w:asciiTheme="minorBidi" w:hAnsiTheme="minorBidi" w:cstheme="minorBidi"/>
          <w:rtl/>
          <w:lang w:bidi="ar-MA"/>
        </w:rPr>
        <w:t>,</w:t>
      </w:r>
      <w:r w:rsidR="007C61FE">
        <w:rPr>
          <w:rFonts w:asciiTheme="minorBidi" w:hAnsiTheme="minorBidi" w:cstheme="minorBidi" w:hint="cs"/>
          <w:rtl/>
          <w:lang w:bidi="ar-MA"/>
        </w:rPr>
        <w:t>2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. </w:t>
      </w:r>
    </w:p>
    <w:p w:rsidR="00CC4029" w:rsidRDefault="00CC4029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25EFA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25EFA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Default="00AA01BF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A01BF" w:rsidRPr="00CC4029" w:rsidRDefault="00AA01BF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C119CD" w:rsidRDefault="002C00BE" w:rsidP="002C1853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ارتفاع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تزايد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</w:t>
      </w:r>
      <w:r w:rsidR="00994633">
        <w:rPr>
          <w:rFonts w:asciiTheme="minorBidi" w:hAnsiTheme="minorBidi" w:cstheme="minorBidi" w:hint="cs"/>
          <w:rtl/>
          <w:lang w:bidi="ar-MA"/>
        </w:rPr>
        <w:t>3</w:t>
      </w:r>
      <w:proofErr w:type="gramStart"/>
      <w:r w:rsidR="00C2193A" w:rsidRPr="004B4A37">
        <w:rPr>
          <w:rFonts w:asciiTheme="minorBidi" w:hAnsiTheme="minorBidi" w:cstheme="minorBidi" w:hint="cs"/>
          <w:rtl/>
          <w:lang w:bidi="ar-MA"/>
        </w:rPr>
        <w:t>,</w:t>
      </w:r>
      <w:r w:rsidR="007C61FE">
        <w:rPr>
          <w:rFonts w:asciiTheme="minorBidi" w:hAnsiTheme="minorBidi" w:cstheme="minorBidi" w:hint="cs"/>
          <w:rtl/>
          <w:lang w:bidi="ar-MA"/>
        </w:rPr>
        <w:t>7</w:t>
      </w:r>
      <w:r w:rsidR="007B08FA" w:rsidRPr="004B4A37">
        <w:rPr>
          <w:rFonts w:asciiTheme="minorBidi" w:hAnsiTheme="minorBidi" w:cstheme="minorBidi"/>
          <w:lang w:bidi="ar-MA"/>
        </w:rPr>
        <w:t>%</w:t>
      </w:r>
      <w:proofErr w:type="gramEnd"/>
      <w:r w:rsidR="0013267A" w:rsidRPr="004B4A37">
        <w:rPr>
          <w:rFonts w:asciiTheme="minorBidi" w:hAnsiTheme="minorBidi" w:cstheme="minorBidi"/>
          <w:rtl/>
          <w:lang w:bidi="ar-MA"/>
        </w:rPr>
        <w:t xml:space="preserve"> و </w:t>
      </w:r>
      <w:r w:rsidR="007C61FE" w:rsidRPr="004B4A37">
        <w:rPr>
          <w:rFonts w:asciiTheme="minorBidi" w:hAnsiTheme="minorBidi" w:cstheme="minorBidi" w:hint="cs"/>
          <w:rtl/>
          <w:lang w:bidi="ar-MA"/>
        </w:rPr>
        <w:t>استقرار</w:t>
      </w:r>
      <w:r w:rsidR="007C61FE" w:rsidRPr="004B4A37">
        <w:rPr>
          <w:rFonts w:asciiTheme="minorBidi" w:hAnsiTheme="minorBidi" w:cstheme="minorBidi"/>
          <w:rtl/>
          <w:lang w:bidi="ar-MA"/>
        </w:rPr>
        <w:t xml:space="preserve"> أثمان </w:t>
      </w:r>
      <w:r w:rsidR="007C61FE">
        <w:rPr>
          <w:rFonts w:asciiTheme="minorBidi" w:hAnsiTheme="minorBidi" w:cstheme="minorBidi" w:hint="cs"/>
          <w:rtl/>
          <w:lang w:bidi="ar-MA"/>
        </w:rPr>
        <w:t xml:space="preserve">قسم </w:t>
      </w:r>
      <w:r w:rsidR="0013267A" w:rsidRPr="004B4A37">
        <w:rPr>
          <w:rFonts w:asciiTheme="minorBidi" w:hAnsiTheme="minorBidi" w:cstheme="minorBidi"/>
          <w:rtl/>
          <w:lang w:bidi="ar-MA"/>
        </w:rPr>
        <w:t>"المشروبات الكحولية والتبغ".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525EFA" w:rsidRDefault="00525EFA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525EFA" w:rsidRDefault="00525EFA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A01BF" w:rsidRDefault="00AA01B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A01BF" w:rsidRDefault="00AA01B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C13BFE" w:rsidRDefault="00C13BFE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97149C" w:rsidRPr="00525EFA" w:rsidRDefault="0097149C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B77A4E" w:rsidRDefault="0013267A" w:rsidP="002C1853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وقد شملت أهم 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>رتفاعات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2C1853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7C61FE">
        <w:rPr>
          <w:rFonts w:asciiTheme="minorBidi" w:hAnsiTheme="minorBidi" w:cstheme="minorBidi" w:hint="cs"/>
          <w:rtl/>
          <w:lang w:bidi="ar-MA"/>
        </w:rPr>
        <w:t>مارس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 و</w:t>
      </w:r>
      <w:r w:rsidR="007C61FE">
        <w:rPr>
          <w:rFonts w:asciiTheme="minorBidi" w:hAnsiTheme="minorBidi" w:cstheme="minorBidi" w:hint="cs"/>
          <w:rtl/>
          <w:lang w:bidi="ar-MA"/>
        </w:rPr>
        <w:t>أبريل</w:t>
      </w:r>
      <w:r w:rsidR="00E7370A">
        <w:rPr>
          <w:rFonts w:asciiTheme="minorBidi" w:hAnsiTheme="minorBidi" w:cstheme="minorBidi" w:hint="cs"/>
          <w:rtl/>
          <w:lang w:bidi="ar-MA"/>
        </w:rPr>
        <w:t xml:space="preserve"> 2022</w:t>
      </w:r>
      <w:r w:rsidRPr="004B4A37">
        <w:rPr>
          <w:rFonts w:asciiTheme="minorBidi" w:hAnsiTheme="minorBidi" w:cstheme="minorBidi"/>
          <w:rtl/>
          <w:lang w:bidi="ar-MA"/>
        </w:rPr>
        <w:t xml:space="preserve"> بقسم "المواد الغذائية والمشروبات غير الكحولية" على الخصوص أثمان</w:t>
      </w:r>
      <w:r w:rsidR="00B77A4E" w:rsidRPr="004B4A37">
        <w:rPr>
          <w:rFonts w:asciiTheme="minorBidi" w:hAnsiTheme="minorBidi" w:cstheme="minorBidi"/>
          <w:rtl/>
          <w:lang w:bidi="ar-MA"/>
        </w:rPr>
        <w:t>"الفواكه"</w:t>
      </w:r>
      <w:r w:rsidR="00B77A4E">
        <w:rPr>
          <w:rFonts w:asciiTheme="minorBidi" w:hAnsiTheme="minorBidi" w:cstheme="minorBidi" w:hint="cs"/>
          <w:rtl/>
          <w:lang w:bidi="ar-MA"/>
        </w:rPr>
        <w:t xml:space="preserve"> ب 14,0</w:t>
      </w:r>
      <w:r w:rsidR="00B77A4E" w:rsidRPr="004B4A37">
        <w:rPr>
          <w:rFonts w:asciiTheme="minorBidi" w:hAnsiTheme="minorBidi" w:cstheme="minorBidi"/>
          <w:lang w:bidi="ar-MA"/>
        </w:rPr>
        <w:t>%</w:t>
      </w:r>
      <w:r w:rsidR="00B77A4E">
        <w:rPr>
          <w:rFonts w:asciiTheme="minorBidi" w:hAnsiTheme="minorBidi" w:cstheme="minorBidi" w:hint="cs"/>
          <w:rtl/>
          <w:lang w:bidi="ar-MA"/>
        </w:rPr>
        <w:t>،</w:t>
      </w:r>
      <w:r w:rsidR="00B77A4E" w:rsidRPr="004B4A37">
        <w:rPr>
          <w:rFonts w:asciiTheme="minorBidi" w:hAnsiTheme="minorBidi" w:cstheme="minorBidi"/>
          <w:rtl/>
          <w:lang w:bidi="ar-MA"/>
        </w:rPr>
        <w:t>"</w:t>
      </w:r>
      <w:r w:rsidR="00B77A4E" w:rsidRPr="004B4A37">
        <w:rPr>
          <w:rFonts w:asciiTheme="minorBidi" w:hAnsiTheme="minorBidi" w:cstheme="minorBidi" w:hint="cs"/>
          <w:rtl/>
          <w:lang w:bidi="ar-MA"/>
        </w:rPr>
        <w:t>الزيوت</w:t>
      </w:r>
      <w:r w:rsidR="002C1853">
        <w:rPr>
          <w:rFonts w:asciiTheme="minorBidi" w:hAnsiTheme="minorBidi" w:cstheme="minorBidi" w:hint="cs"/>
          <w:rtl/>
          <w:lang w:bidi="ar-MA"/>
        </w:rPr>
        <w:t xml:space="preserve"> </w:t>
      </w:r>
      <w:proofErr w:type="spellStart"/>
      <w:r w:rsidR="00B77A4E" w:rsidRPr="004B4A37">
        <w:rPr>
          <w:rFonts w:asciiTheme="minorBidi" w:hAnsiTheme="minorBidi" w:cstheme="minorBidi"/>
          <w:rtl/>
          <w:lang w:bidi="ar-MA"/>
        </w:rPr>
        <w:t>والذهنيات</w:t>
      </w:r>
      <w:proofErr w:type="spellEnd"/>
      <w:r w:rsidR="00B77A4E" w:rsidRPr="004B4A37">
        <w:rPr>
          <w:rFonts w:asciiTheme="minorBidi" w:hAnsiTheme="minorBidi" w:cstheme="minorBidi" w:hint="cs"/>
          <w:rtl/>
          <w:lang w:bidi="ar-MA"/>
        </w:rPr>
        <w:t>"</w:t>
      </w:r>
      <w:r w:rsidR="00B77A4E">
        <w:rPr>
          <w:rFonts w:asciiTheme="minorBidi" w:hAnsiTheme="minorBidi" w:cstheme="minorBidi" w:hint="cs"/>
          <w:rtl/>
          <w:lang w:bidi="ar-MA"/>
        </w:rPr>
        <w:t> ب 7,1</w:t>
      </w:r>
      <w:r w:rsidR="00B77A4E" w:rsidRPr="004B4A37">
        <w:rPr>
          <w:rFonts w:asciiTheme="minorBidi" w:hAnsiTheme="minorBidi" w:cstheme="minorBidi"/>
          <w:lang w:bidi="ar-MA"/>
        </w:rPr>
        <w:t>%</w:t>
      </w:r>
      <w:r w:rsidR="00B77A4E">
        <w:rPr>
          <w:rFonts w:asciiTheme="minorBidi" w:hAnsiTheme="minorBidi" w:cstheme="minorBidi" w:hint="cs"/>
          <w:rtl/>
          <w:lang w:bidi="ar-MA"/>
        </w:rPr>
        <w:t xml:space="preserve">، </w:t>
      </w:r>
      <w:r w:rsidR="00B77A4E" w:rsidRPr="004B4A37">
        <w:rPr>
          <w:rFonts w:asciiTheme="minorBidi" w:hAnsiTheme="minorBidi" w:cstheme="minorBidi" w:hint="cs"/>
          <w:rtl/>
          <w:lang w:bidi="ar-MA"/>
        </w:rPr>
        <w:t>"</w:t>
      </w:r>
      <w:r w:rsidR="00B77A4E" w:rsidRPr="004B4A37">
        <w:rPr>
          <w:rFonts w:asciiTheme="minorBidi" w:hAnsiTheme="minorBidi" w:cstheme="minorBidi"/>
          <w:rtl/>
          <w:lang w:bidi="ar-MA"/>
        </w:rPr>
        <w:t xml:space="preserve">السمك وفواكه البحر"ب </w:t>
      </w:r>
      <w:r w:rsidR="00B77A4E">
        <w:rPr>
          <w:rFonts w:asciiTheme="minorBidi" w:hAnsiTheme="minorBidi" w:cstheme="minorBidi" w:hint="cs"/>
          <w:rtl/>
          <w:lang w:bidi="ar-MA"/>
        </w:rPr>
        <w:t xml:space="preserve">    7</w:t>
      </w:r>
      <w:r w:rsidR="00B77A4E" w:rsidRPr="004B4A37">
        <w:rPr>
          <w:rFonts w:asciiTheme="minorBidi" w:hAnsiTheme="minorBidi" w:cstheme="minorBidi"/>
          <w:rtl/>
          <w:lang w:bidi="ar-MA"/>
        </w:rPr>
        <w:t>,</w:t>
      </w:r>
      <w:r w:rsidR="00B77A4E">
        <w:rPr>
          <w:rFonts w:asciiTheme="minorBidi" w:hAnsiTheme="minorBidi" w:cstheme="minorBidi" w:hint="cs"/>
          <w:rtl/>
          <w:lang w:bidi="ar-MA"/>
        </w:rPr>
        <w:t>0</w:t>
      </w:r>
      <w:r w:rsidR="00B77A4E" w:rsidRPr="004B4A37">
        <w:rPr>
          <w:rFonts w:asciiTheme="minorBidi" w:hAnsiTheme="minorBidi" w:cstheme="minorBidi"/>
          <w:lang w:bidi="ar-MA"/>
        </w:rPr>
        <w:t>%</w:t>
      </w:r>
      <w:r w:rsidR="00B77A4E">
        <w:rPr>
          <w:rFonts w:asciiTheme="minorBidi" w:hAnsiTheme="minorBidi" w:cstheme="minorBidi" w:hint="cs"/>
          <w:rtl/>
          <w:lang w:bidi="ar-MA"/>
        </w:rPr>
        <w:t>،</w:t>
      </w:r>
      <w:r w:rsidR="002C1853">
        <w:rPr>
          <w:rFonts w:asciiTheme="minorBidi" w:hAnsiTheme="minorBidi" w:cstheme="minorBidi" w:hint="cs"/>
          <w:rtl/>
          <w:lang w:bidi="ar-MA"/>
        </w:rPr>
        <w:t xml:space="preserve"> </w:t>
      </w:r>
      <w:r w:rsidR="00B77A4E" w:rsidRPr="004B4A37">
        <w:rPr>
          <w:rFonts w:asciiTheme="minorBidi" w:hAnsiTheme="minorBidi" w:cstheme="minorBidi"/>
          <w:rtl/>
          <w:lang w:bidi="ar-MA"/>
        </w:rPr>
        <w:t xml:space="preserve">"الخضر" ب </w:t>
      </w:r>
      <w:r w:rsidR="00B77A4E">
        <w:rPr>
          <w:rFonts w:asciiTheme="minorBidi" w:hAnsiTheme="minorBidi" w:cstheme="minorBidi" w:hint="cs"/>
          <w:rtl/>
          <w:lang w:bidi="ar-MA"/>
        </w:rPr>
        <w:t>4</w:t>
      </w:r>
      <w:r w:rsidR="00B77A4E" w:rsidRPr="004B4A37">
        <w:rPr>
          <w:rFonts w:asciiTheme="minorBidi" w:hAnsiTheme="minorBidi" w:cstheme="minorBidi"/>
          <w:rtl/>
          <w:lang w:bidi="ar-MA"/>
        </w:rPr>
        <w:t>,</w:t>
      </w:r>
      <w:r w:rsidR="00B77A4E">
        <w:rPr>
          <w:rFonts w:asciiTheme="minorBidi" w:hAnsiTheme="minorBidi" w:cstheme="minorBidi" w:hint="cs"/>
          <w:rtl/>
          <w:lang w:bidi="ar-MA"/>
        </w:rPr>
        <w:t>5</w:t>
      </w:r>
      <w:r w:rsidR="00B77A4E" w:rsidRPr="004B4A37">
        <w:rPr>
          <w:rFonts w:asciiTheme="minorBidi" w:hAnsiTheme="minorBidi" w:cstheme="minorBidi"/>
          <w:lang w:bidi="ar-MA"/>
        </w:rPr>
        <w:t>%</w:t>
      </w:r>
      <w:r w:rsidR="00B77A4E">
        <w:rPr>
          <w:rFonts w:asciiTheme="minorBidi" w:hAnsiTheme="minorBidi" w:cstheme="minorBidi" w:hint="cs"/>
          <w:rtl/>
          <w:lang w:bidi="ar-MA"/>
        </w:rPr>
        <w:t>، "الخبز و الحبوب" ب 3,1</w:t>
      </w:r>
      <w:r w:rsidR="00B77A4E" w:rsidRPr="004B4A37">
        <w:rPr>
          <w:rFonts w:asciiTheme="minorBidi" w:hAnsiTheme="minorBidi" w:cstheme="minorBidi"/>
          <w:lang w:bidi="ar-MA"/>
        </w:rPr>
        <w:t>%</w:t>
      </w:r>
      <w:r w:rsidR="00B77A4E">
        <w:rPr>
          <w:rFonts w:asciiTheme="minorBidi" w:hAnsiTheme="minorBidi" w:cstheme="minorBidi" w:hint="cs"/>
          <w:rtl/>
          <w:lang w:bidi="ar-MA"/>
        </w:rPr>
        <w:t>،</w:t>
      </w:r>
      <w:r w:rsidR="00B77A4E" w:rsidRPr="004B4A37">
        <w:rPr>
          <w:rFonts w:asciiTheme="minorBidi" w:hAnsiTheme="minorBidi" w:cstheme="minorBidi" w:hint="cs"/>
          <w:rtl/>
          <w:lang w:bidi="ar-MA"/>
        </w:rPr>
        <w:t>"</w:t>
      </w:r>
      <w:r w:rsidR="00B77A4E">
        <w:rPr>
          <w:rFonts w:asciiTheme="minorBidi" w:hAnsiTheme="minorBidi" w:cstheme="minorBidi" w:hint="cs"/>
          <w:rtl/>
          <w:lang w:bidi="ar-MA"/>
        </w:rPr>
        <w:t>القهوة و الشاي و الكاكاو</w:t>
      </w:r>
      <w:r w:rsidR="00B77A4E" w:rsidRPr="004B4A37">
        <w:rPr>
          <w:rFonts w:asciiTheme="minorBidi" w:hAnsiTheme="minorBidi" w:cstheme="minorBidi" w:hint="cs"/>
          <w:rtl/>
          <w:lang w:bidi="ar-MA"/>
        </w:rPr>
        <w:t>" ب</w:t>
      </w:r>
      <w:r w:rsidR="00B77A4E">
        <w:rPr>
          <w:rFonts w:asciiTheme="minorBidi" w:hAnsiTheme="minorBidi" w:cstheme="minorBidi" w:hint="cs"/>
          <w:rtl/>
          <w:lang w:bidi="ar-MA"/>
        </w:rPr>
        <w:t>1</w:t>
      </w:r>
      <w:r w:rsidR="00B77A4E" w:rsidRPr="004B4A37">
        <w:rPr>
          <w:rFonts w:asciiTheme="minorBidi" w:hAnsiTheme="minorBidi" w:cstheme="minorBidi" w:hint="cs"/>
          <w:rtl/>
          <w:lang w:bidi="ar-MA"/>
        </w:rPr>
        <w:t>,</w:t>
      </w:r>
      <w:r w:rsidR="00B77A4E">
        <w:rPr>
          <w:rFonts w:asciiTheme="minorBidi" w:hAnsiTheme="minorBidi" w:cstheme="minorBidi" w:hint="cs"/>
          <w:rtl/>
          <w:lang w:bidi="ar-MA"/>
        </w:rPr>
        <w:t>3</w:t>
      </w:r>
      <w:r w:rsidR="00B77A4E" w:rsidRPr="004B4A37">
        <w:rPr>
          <w:rFonts w:asciiTheme="minorBidi" w:hAnsiTheme="minorBidi" w:cstheme="minorBidi"/>
          <w:lang w:bidi="ar-MA"/>
        </w:rPr>
        <w:t>%</w:t>
      </w:r>
      <w:r w:rsidR="00B77A4E">
        <w:rPr>
          <w:rFonts w:asciiTheme="minorBidi" w:hAnsiTheme="minorBidi" w:cstheme="minorBidi" w:hint="cs"/>
          <w:rtl/>
          <w:lang w:bidi="ar-MA"/>
        </w:rPr>
        <w:t xml:space="preserve"> و </w:t>
      </w:r>
      <w:r w:rsidR="00B77A4E" w:rsidRPr="004B4A37">
        <w:rPr>
          <w:rFonts w:asciiTheme="minorBidi" w:hAnsiTheme="minorBidi" w:cstheme="minorBidi"/>
          <w:rtl/>
          <w:lang w:bidi="ar-MA"/>
        </w:rPr>
        <w:t>"</w:t>
      </w:r>
      <w:r w:rsidR="00B77A4E" w:rsidRPr="004B4A37">
        <w:rPr>
          <w:rFonts w:asciiTheme="minorBidi" w:hAnsiTheme="minorBidi" w:cstheme="minorBidi"/>
          <w:rtl/>
        </w:rPr>
        <w:t xml:space="preserve">اللحوم" </w:t>
      </w:r>
      <w:r w:rsidR="00B77A4E">
        <w:rPr>
          <w:rFonts w:asciiTheme="minorBidi" w:hAnsiTheme="minorBidi" w:cstheme="minorBidi" w:hint="cs"/>
          <w:rtl/>
        </w:rPr>
        <w:t xml:space="preserve"> ب 0,7</w:t>
      </w:r>
      <w:r w:rsidR="00B77A4E" w:rsidRPr="004B4A37">
        <w:rPr>
          <w:rFonts w:asciiTheme="minorBidi" w:hAnsiTheme="minorBidi" w:cstheme="minorBidi"/>
          <w:lang w:bidi="ar-MA"/>
        </w:rPr>
        <w:t>%</w:t>
      </w:r>
      <w:r w:rsidR="00B77A4E">
        <w:rPr>
          <w:rFonts w:asciiTheme="minorBidi" w:hAnsiTheme="minorBidi" w:cstheme="minorBidi" w:hint="cs"/>
          <w:rtl/>
          <w:lang w:bidi="ar-MA"/>
        </w:rPr>
        <w:t xml:space="preserve">. </w:t>
      </w:r>
      <w:r w:rsidR="00B77A4E" w:rsidRPr="002A7932">
        <w:rPr>
          <w:rFonts w:asciiTheme="minorBidi" w:hAnsiTheme="minorBidi" w:cstheme="minorBidi"/>
          <w:rtl/>
          <w:lang w:bidi="ar-MA"/>
        </w:rPr>
        <w:t>وعلى العكس من ذلك، انخفضت أثمان</w:t>
      </w:r>
      <w:r w:rsidR="00B77A4E">
        <w:rPr>
          <w:rFonts w:asciiTheme="minorBidi" w:hAnsiTheme="minorBidi" w:cstheme="minorBidi" w:hint="cs"/>
          <w:rtl/>
          <w:lang w:bidi="ar-MA"/>
        </w:rPr>
        <w:t xml:space="preserve"> كل من  </w:t>
      </w:r>
      <w:r w:rsidR="00B77A4E" w:rsidRPr="004B4A37">
        <w:rPr>
          <w:rFonts w:asciiTheme="minorBidi" w:hAnsiTheme="minorBidi" w:cstheme="minorBidi" w:hint="cs"/>
          <w:rtl/>
          <w:lang w:bidi="ar-MA"/>
        </w:rPr>
        <w:t>"</w:t>
      </w:r>
      <w:r w:rsidR="00B77A4E" w:rsidRPr="004B4A37">
        <w:rPr>
          <w:rFonts w:asciiTheme="minorBidi" w:hAnsiTheme="minorBidi" w:cstheme="minorBidi"/>
          <w:rtl/>
          <w:lang w:bidi="ar-MA"/>
        </w:rPr>
        <w:t xml:space="preserve">الحليب والجبن والبيض" </w:t>
      </w:r>
      <w:r w:rsidR="00B77A4E" w:rsidRPr="004B4A37">
        <w:rPr>
          <w:rFonts w:asciiTheme="minorBidi" w:hAnsiTheme="minorBidi" w:cstheme="minorBidi"/>
          <w:rtl/>
        </w:rPr>
        <w:t xml:space="preserve">ب </w:t>
      </w:r>
      <w:r w:rsidR="00B77A4E" w:rsidRPr="004B4A37">
        <w:rPr>
          <w:rFonts w:asciiTheme="minorBidi" w:hAnsiTheme="minorBidi" w:cstheme="minorBidi" w:hint="cs"/>
          <w:rtl/>
        </w:rPr>
        <w:t>0</w:t>
      </w:r>
      <w:r w:rsidR="00B77A4E" w:rsidRPr="004B4A37">
        <w:rPr>
          <w:rFonts w:asciiTheme="minorBidi" w:hAnsiTheme="minorBidi" w:cstheme="minorBidi"/>
          <w:rtl/>
        </w:rPr>
        <w:t>,</w:t>
      </w:r>
      <w:r w:rsidR="00B77A4E">
        <w:rPr>
          <w:rFonts w:asciiTheme="minorBidi" w:hAnsiTheme="minorBidi" w:cstheme="minorBidi" w:hint="cs"/>
          <w:rtl/>
        </w:rPr>
        <w:t>2</w:t>
      </w:r>
      <w:r w:rsidR="00B77A4E" w:rsidRPr="004B4A37">
        <w:rPr>
          <w:rFonts w:asciiTheme="minorBidi" w:hAnsiTheme="minorBidi" w:cstheme="minorBidi"/>
          <w:lang w:bidi="ar-MA"/>
        </w:rPr>
        <w:t>%</w:t>
      </w:r>
      <w:r w:rsidR="00B77A4E">
        <w:rPr>
          <w:rFonts w:asciiTheme="minorBidi" w:hAnsiTheme="minorBidi" w:cstheme="minorBidi" w:hint="cs"/>
          <w:rtl/>
          <w:lang w:bidi="ar-MA"/>
        </w:rPr>
        <w:t xml:space="preserve"> و"السكر و المربى </w:t>
      </w:r>
      <w:r w:rsidR="002C1853">
        <w:rPr>
          <w:rFonts w:asciiTheme="minorBidi" w:hAnsiTheme="minorBidi" w:cstheme="minorBidi" w:hint="cs"/>
          <w:rtl/>
          <w:lang w:bidi="ar-MA"/>
        </w:rPr>
        <w:t xml:space="preserve">        </w:t>
      </w:r>
      <w:r w:rsidR="00B77A4E">
        <w:rPr>
          <w:rFonts w:asciiTheme="minorBidi" w:hAnsiTheme="minorBidi" w:cstheme="minorBidi" w:hint="cs"/>
          <w:rtl/>
          <w:lang w:bidi="ar-MA"/>
        </w:rPr>
        <w:t xml:space="preserve">و العسل و </w:t>
      </w:r>
      <w:proofErr w:type="spellStart"/>
      <w:r w:rsidR="00B77A4E">
        <w:rPr>
          <w:rFonts w:asciiTheme="minorBidi" w:hAnsiTheme="minorBidi" w:cstheme="minorBidi" w:hint="cs"/>
          <w:rtl/>
          <w:lang w:bidi="ar-MA"/>
        </w:rPr>
        <w:t>الشوكولاته</w:t>
      </w:r>
      <w:proofErr w:type="spellEnd"/>
      <w:r w:rsidR="00B77A4E">
        <w:rPr>
          <w:rFonts w:asciiTheme="minorBidi" w:hAnsiTheme="minorBidi" w:cstheme="minorBidi" w:hint="cs"/>
          <w:rtl/>
          <w:lang w:bidi="ar-MA"/>
        </w:rPr>
        <w:t xml:space="preserve"> و الحلويات" ب 0,1</w:t>
      </w:r>
      <w:r w:rsidR="00B77A4E" w:rsidRPr="004B4A37">
        <w:rPr>
          <w:rFonts w:asciiTheme="minorBidi" w:hAnsiTheme="minorBidi" w:cstheme="minorBidi"/>
          <w:lang w:bidi="ar-MA"/>
        </w:rPr>
        <w:t>%</w:t>
      </w:r>
      <w:r w:rsidR="00B77A4E">
        <w:rPr>
          <w:rFonts w:asciiTheme="minorBidi" w:hAnsiTheme="minorBidi" w:cstheme="minorBidi" w:hint="cs"/>
          <w:rtl/>
          <w:lang w:bidi="ar-MA"/>
        </w:rPr>
        <w:t>.</w:t>
      </w:r>
    </w:p>
    <w:p w:rsidR="00EE111F" w:rsidRDefault="00EE111F" w:rsidP="00B77A4E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</w:p>
    <w:p w:rsidR="0013267A" w:rsidRPr="004B4A37" w:rsidRDefault="0013267A" w:rsidP="00360858">
      <w:pPr>
        <w:spacing w:line="360" w:lineRule="auto"/>
        <w:jc w:val="both"/>
        <w:rPr>
          <w:rFonts w:asciiTheme="minorBidi" w:hAnsiTheme="minorBidi" w:cstheme="minorBidi"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A06A0D" w:rsidRPr="004B4A37">
        <w:rPr>
          <w:rFonts w:ascii="Arial" w:hAnsi="Arial" w:cs="Arial" w:hint="cs"/>
          <w:color w:val="333333"/>
          <w:rtl/>
        </w:rPr>
        <w:t>فإن</w:t>
      </w:r>
      <w:r w:rsidR="00A06A0D" w:rsidRPr="004B4A37">
        <w:rPr>
          <w:rFonts w:asciiTheme="minorBidi" w:hAnsiTheme="minorBidi" w:cstheme="minorBidi"/>
          <w:lang w:bidi="ar-MA"/>
        </w:rPr>
        <w:t> </w:t>
      </w:r>
      <w:r w:rsidRPr="004B4A37">
        <w:rPr>
          <w:rFonts w:asciiTheme="minorBidi" w:hAnsiTheme="minorBidi" w:cstheme="minorBidi"/>
          <w:rtl/>
          <w:lang w:bidi="ar-MA"/>
        </w:rPr>
        <w:t xml:space="preserve">الارتفاع 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هم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 xml:space="preserve">على الخصوص أثمان </w:t>
      </w:r>
      <w:r w:rsidR="0097149C">
        <w:rPr>
          <w:rFonts w:asciiTheme="minorBidi" w:hAnsiTheme="minorBidi" w:cstheme="minorBidi" w:hint="cs"/>
          <w:rtl/>
          <w:lang w:bidi="ar-MA"/>
        </w:rPr>
        <w:t xml:space="preserve">"النقل" </w:t>
      </w:r>
      <w:r w:rsidR="00EE111F">
        <w:rPr>
          <w:rFonts w:asciiTheme="minorBidi" w:hAnsiTheme="minorBidi" w:cstheme="minorBidi" w:hint="cs"/>
          <w:rtl/>
          <w:lang w:bidi="ar-MA"/>
        </w:rPr>
        <w:t xml:space="preserve">و"مواد و خدمات أخرى" </w:t>
      </w:r>
      <w:r w:rsidR="0097149C">
        <w:rPr>
          <w:rFonts w:asciiTheme="minorBidi" w:hAnsiTheme="minorBidi" w:cstheme="minorBidi" w:hint="cs"/>
          <w:rtl/>
          <w:lang w:bidi="ar-MA"/>
        </w:rPr>
        <w:t xml:space="preserve">ب </w:t>
      </w:r>
      <w:r w:rsidR="001977CB">
        <w:rPr>
          <w:rFonts w:asciiTheme="minorBidi" w:hAnsiTheme="minorBidi" w:cstheme="minorBidi" w:hint="cs"/>
          <w:rtl/>
          <w:lang w:bidi="ar-MA"/>
        </w:rPr>
        <w:t>5</w:t>
      </w:r>
      <w:proofErr w:type="gramStart"/>
      <w:r w:rsidR="0097149C">
        <w:rPr>
          <w:rFonts w:asciiTheme="minorBidi" w:hAnsiTheme="minorBidi" w:cstheme="minorBidi" w:hint="cs"/>
          <w:rtl/>
          <w:lang w:bidi="ar-MA"/>
        </w:rPr>
        <w:t>,</w:t>
      </w:r>
      <w:r w:rsidR="001977CB">
        <w:rPr>
          <w:rFonts w:asciiTheme="minorBidi" w:hAnsiTheme="minorBidi" w:cstheme="minorBidi" w:hint="cs"/>
          <w:rtl/>
          <w:lang w:bidi="ar-MA"/>
        </w:rPr>
        <w:t>0</w:t>
      </w:r>
      <w:r w:rsidR="0097149C" w:rsidRPr="004B4A37">
        <w:rPr>
          <w:rFonts w:asciiTheme="minorBidi" w:hAnsiTheme="minorBidi" w:cstheme="minorBidi"/>
          <w:lang w:bidi="ar-MA"/>
        </w:rPr>
        <w:t>%</w:t>
      </w:r>
      <w:proofErr w:type="gramEnd"/>
      <w:r w:rsidR="0097149C">
        <w:rPr>
          <w:rFonts w:asciiTheme="minorBidi" w:hAnsiTheme="minorBidi" w:cstheme="minorBidi" w:hint="cs"/>
          <w:rtl/>
          <w:lang w:bidi="ar-MA"/>
        </w:rPr>
        <w:t xml:space="preserve">، </w:t>
      </w:r>
      <w:r w:rsidR="00E21B96" w:rsidRPr="004B4A37">
        <w:rPr>
          <w:rFonts w:asciiTheme="minorBidi" w:hAnsiTheme="minorBidi" w:cstheme="minorBidi" w:hint="cs"/>
          <w:rtl/>
          <w:lang w:bidi="ar-MA"/>
        </w:rPr>
        <w:t>"الملابس و الأحذية"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 ب</w:t>
      </w:r>
      <w:r w:rsidR="001977CB">
        <w:rPr>
          <w:rFonts w:asciiTheme="minorBidi" w:hAnsiTheme="minorBidi" w:cstheme="minorBidi" w:hint="cs"/>
          <w:rtl/>
          <w:lang w:bidi="ar-MA"/>
        </w:rPr>
        <w:t>1</w:t>
      </w:r>
      <w:r w:rsidR="00A06A0D" w:rsidRPr="004B4A37">
        <w:rPr>
          <w:rFonts w:asciiTheme="minorBidi" w:hAnsiTheme="minorBidi" w:cstheme="minorBidi"/>
          <w:rtl/>
          <w:lang w:bidi="ar-MA"/>
        </w:rPr>
        <w:t>,</w:t>
      </w:r>
      <w:r w:rsidR="001977CB">
        <w:rPr>
          <w:rFonts w:asciiTheme="minorBidi" w:hAnsiTheme="minorBidi" w:cstheme="minorBidi" w:hint="cs"/>
          <w:rtl/>
          <w:lang w:bidi="ar-MA"/>
        </w:rPr>
        <w:t>8</w:t>
      </w:r>
      <w:r w:rsidR="0097149C" w:rsidRPr="004B4A37">
        <w:rPr>
          <w:rFonts w:asciiTheme="minorBidi" w:hAnsiTheme="minorBidi" w:cstheme="minorBidi"/>
          <w:lang w:bidi="ar-MA"/>
        </w:rPr>
        <w:t>%</w:t>
      </w:r>
      <w:r w:rsidR="00EE111F">
        <w:rPr>
          <w:rFonts w:asciiTheme="minorBidi" w:hAnsiTheme="minorBidi" w:cstheme="minorBidi" w:hint="cs"/>
          <w:rtl/>
          <w:lang w:bidi="ar-MA"/>
        </w:rPr>
        <w:t xml:space="preserve">و " </w:t>
      </w:r>
      <w:r w:rsidR="001977CB">
        <w:rPr>
          <w:rFonts w:asciiTheme="minorBidi" w:hAnsiTheme="minorBidi" w:cstheme="minorBidi" w:hint="cs"/>
          <w:rtl/>
          <w:lang w:bidi="ar-MA"/>
        </w:rPr>
        <w:t xml:space="preserve">مواد و خدمات أخرى </w:t>
      </w:r>
      <w:r w:rsidR="0037514B">
        <w:rPr>
          <w:rFonts w:asciiTheme="minorBidi" w:hAnsiTheme="minorBidi" w:cstheme="minorBidi" w:hint="cs"/>
          <w:rtl/>
          <w:lang w:bidi="ar-MA"/>
        </w:rPr>
        <w:t>"</w:t>
      </w:r>
      <w:r w:rsidR="001977CB">
        <w:rPr>
          <w:rFonts w:asciiTheme="minorBidi" w:hAnsiTheme="minorBidi" w:cstheme="minorBidi" w:hint="cs"/>
          <w:rtl/>
          <w:lang w:bidi="ar-MA"/>
        </w:rPr>
        <w:t xml:space="preserve"> ب 0,6 </w:t>
      </w:r>
      <w:r w:rsidR="001977CB" w:rsidRPr="004B4A37">
        <w:rPr>
          <w:rFonts w:asciiTheme="minorBidi" w:hAnsiTheme="minorBidi" w:cstheme="minorBidi"/>
          <w:lang w:bidi="ar-MA"/>
        </w:rPr>
        <w:t>%</w:t>
      </w:r>
      <w:r w:rsidR="001977CB">
        <w:rPr>
          <w:rFonts w:asciiTheme="minorBidi" w:hAnsiTheme="minorBidi" w:cstheme="minorBidi" w:hint="cs"/>
          <w:rtl/>
          <w:lang w:bidi="ar-MA"/>
        </w:rPr>
        <w:t>.</w:t>
      </w:r>
      <w:r w:rsidR="00360858">
        <w:rPr>
          <w:rFonts w:asciiTheme="minorBidi" w:hAnsiTheme="minorBidi" w:cstheme="minorBidi" w:hint="cs"/>
          <w:rtl/>
          <w:lang w:bidi="ar-MA"/>
        </w:rPr>
        <w:t>بينما تراجعت أثمان</w:t>
      </w:r>
      <w:r w:rsidR="00EE111F">
        <w:rPr>
          <w:rFonts w:asciiTheme="minorBidi" w:hAnsiTheme="minorBidi" w:cstheme="minorBidi" w:hint="cs"/>
          <w:rtl/>
          <w:lang w:bidi="ar-MA"/>
        </w:rPr>
        <w:t xml:space="preserve"> "الصحة"</w:t>
      </w:r>
      <w:r w:rsidR="00FF7BBC">
        <w:rPr>
          <w:rFonts w:asciiTheme="minorBidi" w:hAnsiTheme="minorBidi" w:cstheme="minorBidi" w:hint="cs"/>
          <w:rtl/>
          <w:lang w:bidi="ar-MA"/>
        </w:rPr>
        <w:t>ب 0</w:t>
      </w:r>
      <w:proofErr w:type="gramStart"/>
      <w:r w:rsidR="00FF7BBC" w:rsidRPr="004B4A37">
        <w:rPr>
          <w:rFonts w:asciiTheme="minorBidi" w:hAnsiTheme="minorBidi" w:cstheme="minorBidi" w:hint="cs"/>
          <w:rtl/>
          <w:lang w:bidi="ar-MA"/>
        </w:rPr>
        <w:t>,</w:t>
      </w:r>
      <w:r w:rsidR="0097149C">
        <w:rPr>
          <w:rFonts w:asciiTheme="minorBidi" w:hAnsiTheme="minorBidi" w:cstheme="minorBidi" w:hint="cs"/>
          <w:rtl/>
          <w:lang w:bidi="ar-MA"/>
        </w:rPr>
        <w:t>1</w:t>
      </w:r>
      <w:r w:rsidR="00FF7BBC" w:rsidRPr="004B4A37">
        <w:rPr>
          <w:rFonts w:asciiTheme="minorBidi" w:hAnsiTheme="minorBidi" w:cstheme="minorBidi"/>
          <w:lang w:bidi="ar-MA"/>
        </w:rPr>
        <w:t>%</w:t>
      </w:r>
      <w:r w:rsidR="00360858">
        <w:rPr>
          <w:rFonts w:asciiTheme="minorBidi" w:hAnsiTheme="minorBidi" w:cstheme="minorBidi" w:hint="cs"/>
          <w:rtl/>
          <w:lang w:bidi="ar-MA"/>
        </w:rPr>
        <w:t>في</w:t>
      </w:r>
      <w:proofErr w:type="gramEnd"/>
      <w:r w:rsidR="00360858">
        <w:rPr>
          <w:rFonts w:asciiTheme="minorBidi" w:hAnsiTheme="minorBidi" w:cstheme="minorBidi" w:hint="cs"/>
          <w:rtl/>
          <w:lang w:bidi="ar-MA"/>
        </w:rPr>
        <w:t xml:space="preserve"> حين </w:t>
      </w:r>
      <w:r w:rsidR="0097149C">
        <w:rPr>
          <w:rFonts w:asciiTheme="minorBidi" w:hAnsiTheme="minorBidi" w:cstheme="minorBidi" w:hint="cs"/>
          <w:rtl/>
          <w:lang w:bidi="ar-MA"/>
        </w:rPr>
        <w:t>عرفت</w:t>
      </w:r>
      <w:r w:rsidRPr="004B4A37">
        <w:rPr>
          <w:rFonts w:asciiTheme="minorBidi" w:hAnsiTheme="minorBidi" w:cstheme="minorBidi"/>
          <w:rtl/>
          <w:lang w:bidi="ar-MA"/>
        </w:rPr>
        <w:t xml:space="preserve"> باقي  الأقسام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ركودا</w:t>
      </w:r>
      <w:r w:rsidRPr="004B4A37">
        <w:rPr>
          <w:rFonts w:asciiTheme="minorBidi" w:hAnsiTheme="minorBidi" w:cstheme="minorBidi"/>
          <w:rtl/>
          <w:lang w:bidi="ar-MA"/>
        </w:rPr>
        <w:t xml:space="preserve"> نسبيا.</w:t>
      </w:r>
    </w:p>
    <w:p w:rsidR="0007272A" w:rsidRDefault="0007272A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360858" w:rsidRDefault="00360858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360858" w:rsidRDefault="00360858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360858" w:rsidRDefault="00360858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360858" w:rsidRDefault="00360858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360858" w:rsidRDefault="00360858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360858" w:rsidRDefault="00360858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360858" w:rsidRDefault="00360858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906EC3" w:rsidRDefault="0013267A" w:rsidP="00845D2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</w:t>
      </w:r>
      <w:r w:rsidR="00845D22">
        <w:rPr>
          <w:rFonts w:asciiTheme="minorBidi" w:hAnsiTheme="minorBidi" w:cstheme="minorBidi" w:hint="cs"/>
          <w:rtl/>
          <w:lang w:bidi="ar-MA"/>
        </w:rPr>
        <w:t xml:space="preserve"> </w:t>
      </w:r>
      <w:r w:rsidR="00EF79DC">
        <w:rPr>
          <w:rFonts w:asciiTheme="minorBidi" w:hAnsiTheme="minorBidi" w:cstheme="minorBidi" w:hint="cs"/>
          <w:rtl/>
          <w:lang w:bidi="ar-MA"/>
        </w:rPr>
        <w:t>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سجل الرقم الاستدلالي </w:t>
      </w:r>
      <w:r w:rsidR="007642DD" w:rsidRPr="004B4A37">
        <w:rPr>
          <w:rFonts w:asciiTheme="minorBidi" w:hAnsiTheme="minorBidi" w:cstheme="minorBidi" w:hint="cs"/>
          <w:rtl/>
          <w:lang w:bidi="ar-MA"/>
        </w:rPr>
        <w:t>للأثمان</w:t>
      </w:r>
      <w:r w:rsidRPr="004B4A37">
        <w:rPr>
          <w:rFonts w:asciiTheme="minorBidi" w:hAnsiTheme="minorBidi" w:cstheme="minorBidi"/>
          <w:rtl/>
          <w:lang w:bidi="ar-MA"/>
        </w:rPr>
        <w:t xml:space="preserve"> عند الاستهلاك </w:t>
      </w:r>
      <w:r w:rsidR="00DB2110" w:rsidRPr="004B4A37">
        <w:rPr>
          <w:rFonts w:asciiTheme="minorBidi" w:hAnsiTheme="minorBidi" w:cstheme="minorBidi"/>
          <w:rtl/>
          <w:lang w:bidi="ar-MA"/>
        </w:rPr>
        <w:t xml:space="preserve">أهم الارتفاعات </w:t>
      </w:r>
      <w:r w:rsidR="00B05D0A" w:rsidRPr="00B05D0A">
        <w:rPr>
          <w:rFonts w:asciiTheme="minorBidi" w:hAnsiTheme="minorBidi" w:cstheme="minorBidi"/>
          <w:rtl/>
          <w:lang w:bidi="ar-MA"/>
        </w:rPr>
        <w:t xml:space="preserve">في </w:t>
      </w:r>
      <w:proofErr w:type="spellStart"/>
      <w:r w:rsidR="00B05D0A" w:rsidRPr="00B05D0A">
        <w:rPr>
          <w:rFonts w:asciiTheme="minorBidi" w:hAnsiTheme="minorBidi" w:cstheme="minorBidi"/>
          <w:rtl/>
          <w:lang w:bidi="ar-MA"/>
        </w:rPr>
        <w:t>الحسيمة</w:t>
      </w:r>
      <w:proofErr w:type="spellEnd"/>
      <w:r w:rsidR="00B05D0A" w:rsidRPr="00B05D0A">
        <w:rPr>
          <w:rFonts w:asciiTheme="minorBidi" w:hAnsiTheme="minorBidi" w:cstheme="minorBidi"/>
          <w:rtl/>
          <w:lang w:bidi="ar-MA"/>
        </w:rPr>
        <w:t xml:space="preserve"> ب 3,6% وفي  </w:t>
      </w:r>
      <w:proofErr w:type="spellStart"/>
      <w:r w:rsidR="00B05D0A" w:rsidRPr="00B05D0A">
        <w:rPr>
          <w:rFonts w:asciiTheme="minorBidi" w:hAnsiTheme="minorBidi" w:cstheme="minorBidi"/>
          <w:rtl/>
          <w:lang w:bidi="ar-MA"/>
        </w:rPr>
        <w:t>فاس</w:t>
      </w:r>
      <w:proofErr w:type="spellEnd"/>
      <w:r w:rsidR="00B05D0A" w:rsidRPr="00B05D0A">
        <w:rPr>
          <w:rFonts w:asciiTheme="minorBidi" w:hAnsiTheme="minorBidi" w:cstheme="minorBidi"/>
          <w:rtl/>
          <w:lang w:bidi="ar-MA"/>
        </w:rPr>
        <w:t xml:space="preserve"> ب 3,3%وفي  الداخلة ب 3,2%وفي وجدة و </w:t>
      </w:r>
      <w:proofErr w:type="spellStart"/>
      <w:r w:rsidR="00B05D0A" w:rsidRPr="00B05D0A">
        <w:rPr>
          <w:rFonts w:asciiTheme="minorBidi" w:hAnsiTheme="minorBidi" w:cstheme="minorBidi"/>
          <w:rtl/>
          <w:lang w:bidi="ar-MA"/>
        </w:rPr>
        <w:t>آسفي</w:t>
      </w:r>
      <w:proofErr w:type="spellEnd"/>
      <w:r w:rsidR="00B05D0A" w:rsidRPr="00B05D0A">
        <w:rPr>
          <w:rFonts w:asciiTheme="minorBidi" w:hAnsiTheme="minorBidi" w:cstheme="minorBidi"/>
          <w:rtl/>
          <w:lang w:bidi="ar-MA"/>
        </w:rPr>
        <w:t xml:space="preserve"> و الرشيدية ب 2,0% وفي القنيطرة </w:t>
      </w:r>
      <w:proofErr w:type="spellStart"/>
      <w:r w:rsidR="00B05D0A" w:rsidRPr="00B05D0A">
        <w:rPr>
          <w:rFonts w:asciiTheme="minorBidi" w:hAnsiTheme="minorBidi" w:cstheme="minorBidi"/>
          <w:rtl/>
          <w:lang w:bidi="ar-MA"/>
        </w:rPr>
        <w:t>وطنجة</w:t>
      </w:r>
      <w:proofErr w:type="spellEnd"/>
      <w:r w:rsidR="00B05D0A" w:rsidRPr="00B05D0A">
        <w:rPr>
          <w:rFonts w:asciiTheme="minorBidi" w:hAnsiTheme="minorBidi" w:cstheme="minorBidi"/>
          <w:rtl/>
          <w:lang w:bidi="ar-MA"/>
        </w:rPr>
        <w:t xml:space="preserve"> ب 1,9% وفي مراكش ومكناس والعيون ب 1,6% وفي </w:t>
      </w:r>
      <w:proofErr w:type="spellStart"/>
      <w:r w:rsidR="00B05D0A" w:rsidRPr="00B05D0A">
        <w:rPr>
          <w:rFonts w:asciiTheme="minorBidi" w:hAnsiTheme="minorBidi" w:cstheme="minorBidi"/>
          <w:rtl/>
          <w:lang w:bidi="ar-MA"/>
        </w:rPr>
        <w:t>تطوان</w:t>
      </w:r>
      <w:proofErr w:type="spellEnd"/>
      <w:r w:rsidR="00B05D0A" w:rsidRPr="00B05D0A">
        <w:rPr>
          <w:rFonts w:asciiTheme="minorBidi" w:hAnsiTheme="minorBidi" w:cstheme="minorBidi"/>
          <w:rtl/>
          <w:lang w:bidi="ar-MA"/>
        </w:rPr>
        <w:t xml:space="preserve"> ب 1,5% وفي الدار البيضاء و بني </w:t>
      </w:r>
      <w:proofErr w:type="spellStart"/>
      <w:r w:rsidR="00B05D0A" w:rsidRPr="00B05D0A">
        <w:rPr>
          <w:rFonts w:asciiTheme="minorBidi" w:hAnsiTheme="minorBidi" w:cstheme="minorBidi"/>
          <w:rtl/>
          <w:lang w:bidi="ar-MA"/>
        </w:rPr>
        <w:t>ملال</w:t>
      </w:r>
      <w:proofErr w:type="spellEnd"/>
      <w:r w:rsidR="00B05D0A" w:rsidRPr="00B05D0A">
        <w:rPr>
          <w:rFonts w:asciiTheme="minorBidi" w:hAnsiTheme="minorBidi" w:cstheme="minorBidi"/>
          <w:rtl/>
          <w:lang w:bidi="ar-MA"/>
        </w:rPr>
        <w:t xml:space="preserve"> ب 1,3% وفي  </w:t>
      </w:r>
      <w:proofErr w:type="spellStart"/>
      <w:r w:rsidR="00B05D0A" w:rsidRPr="00B05D0A">
        <w:rPr>
          <w:rFonts w:asciiTheme="minorBidi" w:hAnsiTheme="minorBidi" w:cstheme="minorBidi"/>
          <w:rtl/>
          <w:lang w:bidi="ar-MA"/>
        </w:rPr>
        <w:t>أكادير</w:t>
      </w:r>
      <w:proofErr w:type="spellEnd"/>
      <w:r w:rsidR="00B05D0A" w:rsidRPr="00B05D0A">
        <w:rPr>
          <w:rFonts w:asciiTheme="minorBidi" w:hAnsiTheme="minorBidi" w:cstheme="minorBidi"/>
          <w:rtl/>
          <w:lang w:bidi="ar-MA"/>
        </w:rPr>
        <w:t xml:space="preserve"> ب 1,2</w:t>
      </w:r>
      <w:r w:rsidR="00B05D0A" w:rsidRPr="00B05D0A">
        <w:rPr>
          <w:rFonts w:asciiTheme="minorBidi" w:hAnsiTheme="minorBidi" w:cstheme="minorBidi"/>
          <w:lang w:bidi="ar-MA"/>
        </w:rPr>
        <w:t>%</w:t>
      </w:r>
      <w:r w:rsidR="00B05D0A">
        <w:rPr>
          <w:rFonts w:asciiTheme="minorBidi" w:hAnsiTheme="minorBidi" w:cstheme="minorBidi" w:hint="cs"/>
          <w:rtl/>
          <w:lang w:bidi="ar-MA"/>
        </w:rPr>
        <w:t xml:space="preserve"> .</w:t>
      </w:r>
    </w:p>
    <w:p w:rsidR="000D7964" w:rsidRDefault="000D7964" w:rsidP="00AA01BF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0D7964" w:rsidRPr="00B05D0A" w:rsidRDefault="000D7964" w:rsidP="00AA01BF">
      <w:pPr>
        <w:spacing w:line="360" w:lineRule="auto"/>
        <w:ind w:hanging="1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D060D8" w:rsidRDefault="00F44C84" w:rsidP="00845D22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 مقارنة مع نفس الشهر ل</w:t>
      </w:r>
      <w:r w:rsidRPr="004B4A37">
        <w:rPr>
          <w:rFonts w:asciiTheme="minorBidi" w:hAnsiTheme="minorBidi" w:cstheme="minorBidi" w:hint="cs"/>
          <w:rtl/>
          <w:lang w:bidi="ar-MA"/>
        </w:rPr>
        <w:t>ل</w:t>
      </w:r>
      <w:r w:rsidRPr="004B4A37">
        <w:rPr>
          <w:rFonts w:asciiTheme="minorBidi" w:hAnsiTheme="minorBidi" w:cstheme="minorBidi"/>
          <w:rtl/>
          <w:lang w:bidi="ar-MA"/>
        </w:rPr>
        <w:t>سنة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الماضية،</w:t>
      </w:r>
      <w:r w:rsidR="00845D22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فقد </w:t>
      </w:r>
      <w:r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Pr="004B4A37">
        <w:rPr>
          <w:rFonts w:asciiTheme="minorBidi" w:hAnsiTheme="minorBidi" w:cstheme="minorBidi"/>
          <w:rtl/>
        </w:rPr>
        <w:t xml:space="preserve">ارتفاعا </w:t>
      </w:r>
      <w:r w:rsidRPr="004B4A37">
        <w:rPr>
          <w:rFonts w:asciiTheme="minorBidi" w:hAnsiTheme="minorBidi" w:cstheme="minorBidi"/>
          <w:rtl/>
          <w:lang w:bidi="ar-MA"/>
        </w:rPr>
        <w:t xml:space="preserve">قدر ب </w:t>
      </w:r>
      <w:r w:rsidR="00B05D0A">
        <w:rPr>
          <w:rFonts w:asciiTheme="minorBidi" w:hAnsiTheme="minorBidi" w:cstheme="minorBidi" w:hint="cs"/>
          <w:rtl/>
          <w:lang w:bidi="ar-MA"/>
        </w:rPr>
        <w:t>5</w:t>
      </w:r>
      <w:proofErr w:type="gramStart"/>
      <w:r w:rsidRPr="004B4A37">
        <w:rPr>
          <w:rFonts w:asciiTheme="minorBidi" w:hAnsiTheme="minorBidi" w:cstheme="minorBidi"/>
          <w:rtl/>
          <w:lang w:bidi="ar-MA"/>
        </w:rPr>
        <w:t>,</w:t>
      </w:r>
      <w:r w:rsidR="00B05D0A">
        <w:rPr>
          <w:rFonts w:asciiTheme="minorBidi" w:hAnsiTheme="minorBidi" w:cstheme="minorBidi" w:hint="cs"/>
          <w:rtl/>
          <w:lang w:bidi="ar-MA"/>
        </w:rPr>
        <w:t>1</w:t>
      </w:r>
      <w:r w:rsidRPr="004B4A37">
        <w:rPr>
          <w:rFonts w:asciiTheme="minorBidi" w:hAnsiTheme="minorBidi" w:cstheme="minorBidi"/>
          <w:rtl/>
          <w:lang w:bidi="ar-MA"/>
        </w:rPr>
        <w:t>%</w:t>
      </w:r>
      <w:proofErr w:type="gramEnd"/>
      <w:r w:rsidRPr="004B4A37">
        <w:rPr>
          <w:rFonts w:asciiTheme="minorBidi" w:hAnsiTheme="minorBidi" w:cstheme="minorBidi"/>
          <w:rtl/>
          <w:lang w:bidi="ar-MA"/>
        </w:rPr>
        <w:t xml:space="preserve"> خلال شهر </w:t>
      </w:r>
      <w:r w:rsidR="007C61FE">
        <w:rPr>
          <w:rFonts w:asciiTheme="minorBidi" w:hAnsiTheme="minorBidi" w:cstheme="minorBidi" w:hint="cs"/>
          <w:rtl/>
          <w:lang w:bidi="ar-MA"/>
        </w:rPr>
        <w:t>أبريل</w:t>
      </w:r>
      <w:r w:rsidR="00AA01BF">
        <w:rPr>
          <w:rFonts w:asciiTheme="minorBidi" w:hAnsiTheme="minorBidi" w:cstheme="minorBidi" w:hint="cs"/>
          <w:rtl/>
          <w:lang w:bidi="ar-MA"/>
        </w:rPr>
        <w:t>2022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ارتفاع </w:t>
      </w:r>
      <w:r w:rsidR="000D7FF4" w:rsidRPr="004B4A37">
        <w:rPr>
          <w:rFonts w:asciiTheme="minorBidi" w:hAnsiTheme="minorBidi" w:cstheme="minorBidi" w:hint="cs"/>
          <w:rtl/>
          <w:lang w:bidi="ar-MA"/>
        </w:rPr>
        <w:t xml:space="preserve">قدر </w:t>
      </w:r>
      <w:r w:rsidR="00AA01BF">
        <w:rPr>
          <w:rFonts w:asciiTheme="minorBidi" w:hAnsiTheme="minorBidi" w:cstheme="minorBidi" w:hint="cs"/>
          <w:rtl/>
          <w:lang w:bidi="ar-MA"/>
        </w:rPr>
        <w:t xml:space="preserve">ب </w:t>
      </w:r>
      <w:r w:rsidR="000D7964">
        <w:rPr>
          <w:rFonts w:asciiTheme="minorBidi" w:hAnsiTheme="minorBidi" w:cstheme="minorBidi" w:hint="cs"/>
          <w:rtl/>
          <w:lang w:bidi="ar-MA"/>
        </w:rPr>
        <w:t>5</w:t>
      </w:r>
      <w:r w:rsidR="00AA01BF">
        <w:rPr>
          <w:rFonts w:asciiTheme="minorBidi" w:hAnsiTheme="minorBidi" w:cstheme="minorBidi" w:hint="cs"/>
          <w:rtl/>
          <w:lang w:bidi="ar-MA"/>
        </w:rPr>
        <w:t>,</w:t>
      </w:r>
      <w:r w:rsidR="00B05D0A">
        <w:rPr>
          <w:rFonts w:asciiTheme="minorBidi" w:hAnsiTheme="minorBidi" w:cstheme="minorBidi" w:hint="cs"/>
          <w:rtl/>
          <w:lang w:bidi="ar-MA"/>
        </w:rPr>
        <w:t>9</w:t>
      </w:r>
      <w:r w:rsidR="00906EC3" w:rsidRPr="004B4A37">
        <w:rPr>
          <w:rFonts w:asciiTheme="minorBidi" w:hAnsiTheme="minorBidi" w:cstheme="minorBidi"/>
          <w:rtl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>وقد نتج هذا الارتفاع عن تزايد أثمان المواد 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B05D0A">
        <w:rPr>
          <w:rFonts w:asciiTheme="minorBidi" w:hAnsiTheme="minorBidi" w:cstheme="minorBidi" w:hint="cs"/>
          <w:rtl/>
          <w:lang w:bidi="ar-MA"/>
        </w:rPr>
        <w:t>9</w:t>
      </w:r>
      <w:proofErr w:type="gramStart"/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B05D0A">
        <w:rPr>
          <w:rFonts w:asciiTheme="minorBidi" w:hAnsiTheme="minorBidi" w:cstheme="minorBidi" w:hint="cs"/>
          <w:rtl/>
          <w:lang w:bidi="ar-MA"/>
        </w:rPr>
        <w:t>2</w:t>
      </w:r>
      <w:r w:rsidR="00906EC3" w:rsidRPr="004B4A37">
        <w:rPr>
          <w:rFonts w:asciiTheme="minorBidi" w:hAnsiTheme="minorBidi" w:cstheme="minorBidi"/>
          <w:rtl/>
          <w:lang w:bidi="ar-MA"/>
        </w:rPr>
        <w:t>%</w:t>
      </w:r>
      <w:proofErr w:type="gramEnd"/>
      <w:r w:rsidR="00906EC3">
        <w:rPr>
          <w:rFonts w:asciiTheme="minorBidi" w:hAnsiTheme="minorBidi" w:cstheme="minorBidi" w:hint="cs"/>
          <w:rtl/>
          <w:lang w:bidi="ar-MA"/>
        </w:rPr>
        <w:t xml:space="preserve"> و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أثمان المواد </w:t>
      </w:r>
      <w:r w:rsidR="000D7FF4" w:rsidRPr="004A2A46">
        <w:rPr>
          <w:rFonts w:asciiTheme="minorBidi" w:hAnsiTheme="minorBidi" w:cstheme="minorBidi"/>
          <w:rtl/>
          <w:lang w:bidi="ar-MA"/>
        </w:rPr>
        <w:t xml:space="preserve">غير </w:t>
      </w:r>
      <w:r w:rsidR="004A2A46" w:rsidRPr="004A2A46">
        <w:rPr>
          <w:rFonts w:asciiTheme="minorBidi" w:hAnsiTheme="minorBidi" w:cstheme="minorBidi"/>
          <w:rtl/>
          <w:lang w:bidi="ar-MA"/>
        </w:rPr>
        <w:t>الغذائية ب</w:t>
      </w:r>
      <w:r w:rsidR="00B05D0A">
        <w:rPr>
          <w:rFonts w:asciiTheme="minorBidi" w:hAnsiTheme="minorBidi" w:cstheme="minorBidi" w:hint="cs"/>
          <w:rtl/>
          <w:lang w:bidi="ar-MA"/>
        </w:rPr>
        <w:t>3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B05D0A">
        <w:rPr>
          <w:rFonts w:asciiTheme="minorBidi" w:hAnsiTheme="minorBidi" w:cstheme="minorBidi" w:hint="cs"/>
          <w:rtl/>
          <w:lang w:bidi="ar-MA"/>
        </w:rPr>
        <w:t>0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bookmarkStart w:id="0" w:name="_GoBack"/>
      <w:bookmarkEnd w:id="0"/>
      <w:r w:rsidR="004A2A46">
        <w:rPr>
          <w:rFonts w:asciiTheme="minorBidi" w:hAnsiTheme="minorBidi" w:cstheme="minorBidi" w:hint="cs"/>
          <w:rtl/>
          <w:lang w:bidi="ar-MA"/>
        </w:rPr>
        <w:t>0</w:t>
      </w:r>
      <w:proofErr w:type="gramStart"/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B05D0A">
        <w:rPr>
          <w:rFonts w:asciiTheme="minorBidi" w:hAnsiTheme="minorBidi" w:cstheme="minorBidi" w:hint="cs"/>
          <w:rtl/>
          <w:lang w:bidi="ar-MA"/>
        </w:rPr>
        <w:t>2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</w:t>
      </w:r>
      <w:proofErr w:type="gramEnd"/>
      <w:r w:rsidR="004A2A46" w:rsidRPr="004A2A46">
        <w:rPr>
          <w:rFonts w:asciiTheme="minorBidi" w:hAnsiTheme="minorBidi" w:cstheme="minorBidi"/>
          <w:rtl/>
          <w:lang w:bidi="ar-MA"/>
        </w:rPr>
        <w:t xml:space="preserve">  ل "</w:t>
      </w:r>
      <w:r w:rsidR="000E42A3">
        <w:rPr>
          <w:rFonts w:asciiTheme="minorBidi" w:hAnsiTheme="minorBidi" w:cstheme="minorBidi" w:hint="cs"/>
          <w:rtl/>
          <w:lang w:bidi="ar-MA"/>
        </w:rPr>
        <w:t>الصحة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B05D0A">
        <w:rPr>
          <w:rFonts w:asciiTheme="minorBidi" w:hAnsiTheme="minorBidi" w:cstheme="minorBidi" w:hint="cs"/>
          <w:rtl/>
          <w:lang w:bidi="ar-MA"/>
        </w:rPr>
        <w:t>10</w:t>
      </w:r>
      <w:r w:rsidR="000830C2">
        <w:rPr>
          <w:rFonts w:asciiTheme="minorBidi" w:hAnsiTheme="minorBidi" w:cstheme="minorBidi" w:hint="cs"/>
          <w:rtl/>
          <w:lang w:bidi="ar-MA"/>
        </w:rPr>
        <w:t>,</w:t>
      </w:r>
      <w:r w:rsidR="00B05D0A">
        <w:rPr>
          <w:rFonts w:asciiTheme="minorBidi" w:hAnsiTheme="minorBidi" w:cstheme="minorBidi" w:hint="cs"/>
          <w:rtl/>
          <w:lang w:bidi="ar-MA"/>
        </w:rPr>
        <w:t>6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</w:t>
      </w:r>
      <w:r w:rsidR="000E42A3" w:rsidRPr="004B4A37">
        <w:rPr>
          <w:rFonts w:asciiTheme="minorBidi" w:hAnsiTheme="minorBidi" w:cstheme="minorBidi" w:hint="cs"/>
          <w:rtl/>
          <w:lang w:bidi="ar-MA"/>
        </w:rPr>
        <w:t>الملابس و الأحذية"</w:t>
      </w:r>
      <w:r w:rsidR="000E42A3">
        <w:rPr>
          <w:rFonts w:asciiTheme="minorBidi" w:hAnsiTheme="minorBidi" w:cstheme="minorBidi" w:hint="cs"/>
          <w:rtl/>
          <w:lang w:bidi="ar-MA"/>
        </w:rPr>
        <w:t>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Pr="00722820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722820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F44C84" w:rsidRPr="00722820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845D22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845D22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9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098"/>
        <w:gridCol w:w="992"/>
        <w:gridCol w:w="724"/>
        <w:gridCol w:w="3245"/>
      </w:tblGrid>
      <w:tr w:rsidR="00D060D8" w:rsidRPr="00FD463F" w:rsidTr="00B77A4E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D060D8" w:rsidRPr="004F315D" w:rsidRDefault="007C61FE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مارس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060D8" w:rsidRPr="004F315D" w:rsidRDefault="007C61FE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أبريل</w:t>
            </w:r>
            <w:proofErr w:type="gramEnd"/>
          </w:p>
        </w:tc>
        <w:tc>
          <w:tcPr>
            <w:tcW w:w="724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245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B77A4E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D060D8" w:rsidRPr="00D060D8" w:rsidRDefault="009A3382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Mars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060D8" w:rsidRPr="00D060D8" w:rsidRDefault="009A3382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Avril</w:t>
            </w:r>
          </w:p>
        </w:tc>
        <w:tc>
          <w:tcPr>
            <w:tcW w:w="72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3245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proofErr w:type="gramStart"/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  <w:proofErr w:type="gramEnd"/>
          </w:p>
        </w:tc>
      </w:tr>
      <w:tr w:rsidR="00D060D8" w:rsidRPr="00FD463F" w:rsidTr="00B77A4E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D060D8" w:rsidRPr="00D060D8" w:rsidRDefault="00494A44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2022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D060D8" w:rsidRPr="00D060D8" w:rsidRDefault="00494A44" w:rsidP="00494A44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2022</w:t>
            </w:r>
          </w:p>
        </w:tc>
        <w:tc>
          <w:tcPr>
            <w:tcW w:w="72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proofErr w:type="gramStart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</w:t>
            </w:r>
            <w:proofErr w:type="gramEnd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 xml:space="preserve"> (%)</w:t>
            </w:r>
          </w:p>
        </w:tc>
        <w:tc>
          <w:tcPr>
            <w:tcW w:w="3245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FD782A" w:rsidRPr="009B2839" w:rsidTr="00B77A4E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FD782A" w:rsidRPr="00D060D8" w:rsidRDefault="00FD782A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098" w:type="dxa"/>
            <w:shd w:val="clear" w:color="auto" w:fill="943634" w:themeFill="accent2" w:themeFillShade="BF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109,6</w:t>
            </w:r>
          </w:p>
        </w:tc>
        <w:tc>
          <w:tcPr>
            <w:tcW w:w="992" w:type="dxa"/>
            <w:shd w:val="clear" w:color="auto" w:fill="943634" w:themeFill="accent2" w:themeFillShade="BF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113,5</w:t>
            </w:r>
          </w:p>
        </w:tc>
        <w:tc>
          <w:tcPr>
            <w:tcW w:w="724" w:type="dxa"/>
            <w:shd w:val="clear" w:color="auto" w:fill="943634" w:themeFill="accent2" w:themeFillShade="BF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3,5</w:t>
            </w:r>
          </w:p>
        </w:tc>
        <w:tc>
          <w:tcPr>
            <w:tcW w:w="3245" w:type="dxa"/>
            <w:shd w:val="clear" w:color="auto" w:fill="943634" w:themeFill="accent2" w:themeFillShade="BF"/>
            <w:vAlign w:val="center"/>
          </w:tcPr>
          <w:p w:rsidR="00FD782A" w:rsidRPr="00231C38" w:rsidRDefault="00FD782A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</w:t>
            </w:r>
            <w:proofErr w:type="gramEnd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الغذائية</w:t>
            </w:r>
          </w:p>
        </w:tc>
      </w:tr>
      <w:tr w:rsidR="00FD782A" w:rsidRPr="000F1C3A" w:rsidTr="00B77A4E">
        <w:trPr>
          <w:trHeight w:hRule="exact" w:val="494"/>
        </w:trPr>
        <w:tc>
          <w:tcPr>
            <w:tcW w:w="5140" w:type="dxa"/>
            <w:vAlign w:val="center"/>
          </w:tcPr>
          <w:p w:rsidR="00FD782A" w:rsidRPr="00D060D8" w:rsidRDefault="00FD782A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108,9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112,9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3,7</w:t>
            </w:r>
          </w:p>
        </w:tc>
        <w:tc>
          <w:tcPr>
            <w:tcW w:w="3245" w:type="dxa"/>
            <w:vAlign w:val="center"/>
          </w:tcPr>
          <w:p w:rsidR="00FD782A" w:rsidRPr="00DC0469" w:rsidRDefault="00FD782A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FD782A" w:rsidRPr="000F1C3A" w:rsidTr="00B77A4E">
        <w:trPr>
          <w:trHeight w:hRule="exact" w:val="340"/>
        </w:trPr>
        <w:tc>
          <w:tcPr>
            <w:tcW w:w="5140" w:type="dxa"/>
            <w:vAlign w:val="center"/>
          </w:tcPr>
          <w:p w:rsidR="00FD782A" w:rsidRPr="00D060D8" w:rsidRDefault="00FD782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129,1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129,1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45" w:type="dxa"/>
            <w:vAlign w:val="center"/>
          </w:tcPr>
          <w:p w:rsidR="00FD782A" w:rsidRPr="00DC0469" w:rsidRDefault="00FD782A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FD782A" w:rsidRPr="00231C38" w:rsidTr="00B77A4E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FD782A" w:rsidRPr="00D060D8" w:rsidRDefault="00FD782A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098" w:type="dxa"/>
            <w:shd w:val="clear" w:color="auto" w:fill="943634" w:themeFill="accent2" w:themeFillShade="BF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105,6</w:t>
            </w:r>
          </w:p>
        </w:tc>
        <w:tc>
          <w:tcPr>
            <w:tcW w:w="992" w:type="dxa"/>
            <w:shd w:val="clear" w:color="auto" w:fill="943634" w:themeFill="accent2" w:themeFillShade="BF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106,9</w:t>
            </w:r>
          </w:p>
        </w:tc>
        <w:tc>
          <w:tcPr>
            <w:tcW w:w="724" w:type="dxa"/>
            <w:shd w:val="clear" w:color="auto" w:fill="943634" w:themeFill="accent2" w:themeFillShade="BF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1,2</w:t>
            </w:r>
          </w:p>
        </w:tc>
        <w:tc>
          <w:tcPr>
            <w:tcW w:w="3245" w:type="dxa"/>
            <w:shd w:val="clear" w:color="auto" w:fill="943634" w:themeFill="accent2" w:themeFillShade="BF"/>
            <w:vAlign w:val="center"/>
          </w:tcPr>
          <w:p w:rsidR="00FD782A" w:rsidRPr="00231C38" w:rsidRDefault="00FD782A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المواد </w:t>
            </w:r>
            <w:proofErr w:type="gramStart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الغير</w:t>
            </w:r>
            <w:proofErr w:type="gramEnd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غذائية</w:t>
            </w:r>
          </w:p>
        </w:tc>
      </w:tr>
      <w:tr w:rsidR="00FD782A" w:rsidRPr="000F1C3A" w:rsidTr="00B77A4E">
        <w:trPr>
          <w:trHeight w:hRule="exact" w:val="340"/>
        </w:trPr>
        <w:tc>
          <w:tcPr>
            <w:tcW w:w="5140" w:type="dxa"/>
            <w:vAlign w:val="center"/>
          </w:tcPr>
          <w:p w:rsidR="00FD782A" w:rsidRPr="00D060D8" w:rsidRDefault="00FD782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116,5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118,6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3245" w:type="dxa"/>
            <w:vAlign w:val="center"/>
          </w:tcPr>
          <w:p w:rsidR="00FD782A" w:rsidRPr="00DC0469" w:rsidRDefault="00FD782A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FD782A" w:rsidRPr="000F1C3A" w:rsidTr="00B77A4E">
        <w:trPr>
          <w:trHeight w:hRule="exact" w:val="472"/>
        </w:trPr>
        <w:tc>
          <w:tcPr>
            <w:tcW w:w="5140" w:type="dxa"/>
            <w:vAlign w:val="center"/>
          </w:tcPr>
          <w:p w:rsidR="00FD782A" w:rsidRPr="00D060D8" w:rsidRDefault="00FD782A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45" w:type="dxa"/>
            <w:vAlign w:val="center"/>
          </w:tcPr>
          <w:p w:rsidR="00FD782A" w:rsidRPr="00DC0469" w:rsidRDefault="00FD782A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الماء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الكهرباء و الغاز و محروقات أخرى </w:t>
            </w:r>
          </w:p>
        </w:tc>
      </w:tr>
      <w:tr w:rsidR="00FD782A" w:rsidRPr="000F1C3A" w:rsidTr="00B77A4E">
        <w:trPr>
          <w:trHeight w:hRule="exact" w:val="549"/>
        </w:trPr>
        <w:tc>
          <w:tcPr>
            <w:tcW w:w="5140" w:type="dxa"/>
            <w:vAlign w:val="center"/>
          </w:tcPr>
          <w:p w:rsidR="00FD782A" w:rsidRPr="00D060D8" w:rsidRDefault="00FD782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45" w:type="dxa"/>
          </w:tcPr>
          <w:p w:rsidR="00FD782A" w:rsidRPr="00DC0469" w:rsidRDefault="00FD782A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الأدوات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المنزلية و الصيانة العادية للمنزل </w:t>
            </w:r>
          </w:p>
        </w:tc>
      </w:tr>
      <w:tr w:rsidR="00FD782A" w:rsidRPr="000F1C3A" w:rsidTr="00B77A4E">
        <w:trPr>
          <w:trHeight w:hRule="exact" w:val="503"/>
        </w:trPr>
        <w:tc>
          <w:tcPr>
            <w:tcW w:w="5140" w:type="dxa"/>
            <w:vAlign w:val="center"/>
          </w:tcPr>
          <w:p w:rsidR="00FD782A" w:rsidRPr="00D060D8" w:rsidRDefault="00FD782A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102,7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102,6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3245" w:type="dxa"/>
            <w:vAlign w:val="center"/>
          </w:tcPr>
          <w:p w:rsidR="00FD782A" w:rsidRPr="00DC0469" w:rsidRDefault="00FD782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الصحة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FD782A" w:rsidRPr="000F1C3A" w:rsidTr="00B77A4E">
        <w:trPr>
          <w:trHeight w:hRule="exact" w:val="340"/>
        </w:trPr>
        <w:tc>
          <w:tcPr>
            <w:tcW w:w="5140" w:type="dxa"/>
            <w:vAlign w:val="center"/>
          </w:tcPr>
          <w:p w:rsidR="00FD782A" w:rsidRPr="00D060D8" w:rsidRDefault="00FD782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111,0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116,5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3245" w:type="dxa"/>
            <w:vAlign w:val="center"/>
          </w:tcPr>
          <w:p w:rsidR="00FD782A" w:rsidRPr="00DC0469" w:rsidRDefault="00FD782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  <w:proofErr w:type="gramEnd"/>
          </w:p>
        </w:tc>
      </w:tr>
      <w:tr w:rsidR="00FD782A" w:rsidRPr="000F1C3A" w:rsidTr="00B77A4E">
        <w:trPr>
          <w:trHeight w:hRule="exact" w:val="340"/>
        </w:trPr>
        <w:tc>
          <w:tcPr>
            <w:tcW w:w="5140" w:type="dxa"/>
            <w:vAlign w:val="center"/>
          </w:tcPr>
          <w:p w:rsidR="00FD782A" w:rsidRPr="00D060D8" w:rsidRDefault="00FD782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45" w:type="dxa"/>
            <w:vAlign w:val="center"/>
          </w:tcPr>
          <w:p w:rsidR="00FD782A" w:rsidRPr="00DC0469" w:rsidRDefault="00FD782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المواصلات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FD782A" w:rsidRPr="00DC0469" w:rsidRDefault="00FD782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FD782A" w:rsidRPr="000F1C3A" w:rsidTr="00B77A4E">
        <w:trPr>
          <w:trHeight w:hRule="exact" w:val="340"/>
        </w:trPr>
        <w:tc>
          <w:tcPr>
            <w:tcW w:w="5140" w:type="dxa"/>
            <w:vAlign w:val="center"/>
          </w:tcPr>
          <w:p w:rsidR="00FD782A" w:rsidRPr="00D060D8" w:rsidRDefault="00FD782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45" w:type="dxa"/>
            <w:vAlign w:val="center"/>
          </w:tcPr>
          <w:p w:rsidR="00FD782A" w:rsidRPr="00DC0469" w:rsidRDefault="00FD782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الترفيه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الثقافة </w:t>
            </w:r>
          </w:p>
        </w:tc>
      </w:tr>
      <w:tr w:rsidR="00FD782A" w:rsidRPr="000F1C3A" w:rsidTr="00B77A4E">
        <w:trPr>
          <w:trHeight w:hRule="exact" w:val="340"/>
        </w:trPr>
        <w:tc>
          <w:tcPr>
            <w:tcW w:w="5140" w:type="dxa"/>
            <w:vAlign w:val="center"/>
          </w:tcPr>
          <w:p w:rsidR="00FD782A" w:rsidRPr="00D060D8" w:rsidRDefault="00FD782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45" w:type="dxa"/>
            <w:vAlign w:val="center"/>
          </w:tcPr>
          <w:p w:rsidR="00FD782A" w:rsidRPr="00DC0469" w:rsidRDefault="00FD782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التعليم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FD782A" w:rsidRPr="00DC0469" w:rsidRDefault="00FD782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FD782A" w:rsidRPr="000F1C3A" w:rsidTr="00B77A4E">
        <w:trPr>
          <w:trHeight w:hRule="exact" w:val="340"/>
        </w:trPr>
        <w:tc>
          <w:tcPr>
            <w:tcW w:w="5140" w:type="dxa"/>
            <w:vAlign w:val="center"/>
          </w:tcPr>
          <w:p w:rsidR="00FD782A" w:rsidRPr="00D060D8" w:rsidRDefault="00FD782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101,6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101,6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245" w:type="dxa"/>
            <w:vAlign w:val="center"/>
          </w:tcPr>
          <w:p w:rsidR="00FD782A" w:rsidRPr="00DC0469" w:rsidRDefault="00FD782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مطاعم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فنادق </w:t>
            </w:r>
          </w:p>
        </w:tc>
      </w:tr>
      <w:tr w:rsidR="00FD782A" w:rsidRPr="000F1C3A" w:rsidTr="00B77A4E">
        <w:trPr>
          <w:trHeight w:hRule="exact" w:val="381"/>
        </w:trPr>
        <w:tc>
          <w:tcPr>
            <w:tcW w:w="5140" w:type="dxa"/>
            <w:vAlign w:val="center"/>
          </w:tcPr>
          <w:p w:rsidR="00FD782A" w:rsidRPr="00D060D8" w:rsidRDefault="00FD782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098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104,5</w:t>
            </w:r>
          </w:p>
        </w:tc>
        <w:tc>
          <w:tcPr>
            <w:tcW w:w="992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sz w:val="18"/>
                <w:szCs w:val="18"/>
              </w:rPr>
              <w:t>105,1</w:t>
            </w:r>
          </w:p>
        </w:tc>
        <w:tc>
          <w:tcPr>
            <w:tcW w:w="724" w:type="dxa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3245" w:type="dxa"/>
            <w:vAlign w:val="center"/>
          </w:tcPr>
          <w:p w:rsidR="00FD782A" w:rsidRPr="00DC0469" w:rsidRDefault="00FD782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خدمات أخرى </w:t>
            </w:r>
          </w:p>
        </w:tc>
      </w:tr>
      <w:tr w:rsidR="00FD782A" w:rsidRPr="000F1C3A" w:rsidTr="00B77A4E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FD782A" w:rsidRPr="00D060D8" w:rsidRDefault="00FD782A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098" w:type="dxa"/>
            <w:shd w:val="clear" w:color="auto" w:fill="FBD4B4" w:themeFill="accent6" w:themeFillTint="66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rial"/>
                <w:b/>
                <w:bCs/>
                <w:sz w:val="18"/>
                <w:szCs w:val="18"/>
              </w:rPr>
              <w:t>107,1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rial"/>
                <w:b/>
                <w:bCs/>
                <w:sz w:val="18"/>
                <w:szCs w:val="18"/>
              </w:rPr>
              <w:t>109,2</w:t>
            </w:r>
          </w:p>
        </w:tc>
        <w:tc>
          <w:tcPr>
            <w:tcW w:w="724" w:type="dxa"/>
            <w:shd w:val="clear" w:color="auto" w:fill="FBD4B4" w:themeFill="accent6" w:themeFillTint="66"/>
            <w:vAlign w:val="center"/>
          </w:tcPr>
          <w:p w:rsidR="00FD782A" w:rsidRPr="00FD782A" w:rsidRDefault="00FD782A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FD782A">
              <w:rPr>
                <w:rFonts w:ascii="Comic Sans MS" w:hAnsi="Comic Sans MS" w:cs="Arial"/>
                <w:b/>
                <w:bCs/>
                <w:sz w:val="18"/>
                <w:szCs w:val="18"/>
              </w:rPr>
              <w:t>2,0</w:t>
            </w:r>
          </w:p>
        </w:tc>
        <w:tc>
          <w:tcPr>
            <w:tcW w:w="3245" w:type="dxa"/>
            <w:shd w:val="clear" w:color="auto" w:fill="FBD4B4" w:themeFill="accent6" w:themeFillTint="66"/>
            <w:vAlign w:val="bottom"/>
          </w:tcPr>
          <w:p w:rsidR="00FD782A" w:rsidRPr="009D7D4B" w:rsidRDefault="00FD782A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FD782A" w:rsidRPr="000E4427" w:rsidRDefault="00FD782A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85960" w:rsidRDefault="00F85960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F6F87" w:rsidRPr="00DB2110" w:rsidRDefault="00494A44" w:rsidP="0077441F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-986155</wp:posOffset>
            </wp:positionH>
            <wp:positionV relativeFrom="paragraph">
              <wp:posOffset>647700</wp:posOffset>
            </wp:positionV>
            <wp:extent cx="5841365" cy="4552950"/>
            <wp:effectExtent l="19050" t="0" r="26035" b="0"/>
            <wp:wrapSquare wrapText="bothSides"/>
            <wp:docPr id="4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7E33F6"/>
    <w:rsid w:val="0002044C"/>
    <w:rsid w:val="00036278"/>
    <w:rsid w:val="00057F7B"/>
    <w:rsid w:val="0007272A"/>
    <w:rsid w:val="000830C2"/>
    <w:rsid w:val="00092C66"/>
    <w:rsid w:val="000B258C"/>
    <w:rsid w:val="000D7964"/>
    <w:rsid w:val="000D7FF4"/>
    <w:rsid w:val="000E42A3"/>
    <w:rsid w:val="0013267A"/>
    <w:rsid w:val="00142D35"/>
    <w:rsid w:val="00165CC1"/>
    <w:rsid w:val="001977CB"/>
    <w:rsid w:val="001A57A1"/>
    <w:rsid w:val="001B4491"/>
    <w:rsid w:val="001D1619"/>
    <w:rsid w:val="001E54CE"/>
    <w:rsid w:val="0021268A"/>
    <w:rsid w:val="00220B88"/>
    <w:rsid w:val="00231C38"/>
    <w:rsid w:val="002505B4"/>
    <w:rsid w:val="002B1E5B"/>
    <w:rsid w:val="002B3EDF"/>
    <w:rsid w:val="002B58E5"/>
    <w:rsid w:val="002C00BE"/>
    <w:rsid w:val="002C1853"/>
    <w:rsid w:val="00355E1E"/>
    <w:rsid w:val="00360858"/>
    <w:rsid w:val="0037514B"/>
    <w:rsid w:val="00395A0E"/>
    <w:rsid w:val="003A5BA0"/>
    <w:rsid w:val="003A79EA"/>
    <w:rsid w:val="003C6F10"/>
    <w:rsid w:val="003F1177"/>
    <w:rsid w:val="00403476"/>
    <w:rsid w:val="0040711B"/>
    <w:rsid w:val="004112D9"/>
    <w:rsid w:val="00426326"/>
    <w:rsid w:val="00494A44"/>
    <w:rsid w:val="004A2A46"/>
    <w:rsid w:val="004A2D91"/>
    <w:rsid w:val="004A5382"/>
    <w:rsid w:val="004B4A37"/>
    <w:rsid w:val="004D569E"/>
    <w:rsid w:val="004F315D"/>
    <w:rsid w:val="0051765C"/>
    <w:rsid w:val="00525EFA"/>
    <w:rsid w:val="00534F6B"/>
    <w:rsid w:val="00536BC7"/>
    <w:rsid w:val="00537D9F"/>
    <w:rsid w:val="00555739"/>
    <w:rsid w:val="005566C1"/>
    <w:rsid w:val="0056138E"/>
    <w:rsid w:val="00577DE5"/>
    <w:rsid w:val="005A2696"/>
    <w:rsid w:val="005A35B6"/>
    <w:rsid w:val="005B6F98"/>
    <w:rsid w:val="005C1F20"/>
    <w:rsid w:val="005C78BB"/>
    <w:rsid w:val="005D4C8C"/>
    <w:rsid w:val="00645138"/>
    <w:rsid w:val="0066327E"/>
    <w:rsid w:val="006A1A07"/>
    <w:rsid w:val="006A3D08"/>
    <w:rsid w:val="006E18A2"/>
    <w:rsid w:val="00704762"/>
    <w:rsid w:val="007069A4"/>
    <w:rsid w:val="00707AD1"/>
    <w:rsid w:val="00707E06"/>
    <w:rsid w:val="0071441B"/>
    <w:rsid w:val="0072211C"/>
    <w:rsid w:val="00722820"/>
    <w:rsid w:val="00735A71"/>
    <w:rsid w:val="00753010"/>
    <w:rsid w:val="007642DD"/>
    <w:rsid w:val="0077441F"/>
    <w:rsid w:val="0078122F"/>
    <w:rsid w:val="00782E62"/>
    <w:rsid w:val="00797CF3"/>
    <w:rsid w:val="007B08FA"/>
    <w:rsid w:val="007C61FE"/>
    <w:rsid w:val="007E33F6"/>
    <w:rsid w:val="007E3BB8"/>
    <w:rsid w:val="00811D2D"/>
    <w:rsid w:val="008240E2"/>
    <w:rsid w:val="00845D22"/>
    <w:rsid w:val="008461C4"/>
    <w:rsid w:val="00855874"/>
    <w:rsid w:val="008A4619"/>
    <w:rsid w:val="008A5536"/>
    <w:rsid w:val="008B7698"/>
    <w:rsid w:val="008C4377"/>
    <w:rsid w:val="008D0E53"/>
    <w:rsid w:val="008D4F77"/>
    <w:rsid w:val="008D7273"/>
    <w:rsid w:val="008E7D34"/>
    <w:rsid w:val="00900625"/>
    <w:rsid w:val="00906EC3"/>
    <w:rsid w:val="009142A2"/>
    <w:rsid w:val="00937C6A"/>
    <w:rsid w:val="00940F11"/>
    <w:rsid w:val="00964FFC"/>
    <w:rsid w:val="0097149C"/>
    <w:rsid w:val="009755A6"/>
    <w:rsid w:val="00994633"/>
    <w:rsid w:val="009A3382"/>
    <w:rsid w:val="009B0543"/>
    <w:rsid w:val="009B60CE"/>
    <w:rsid w:val="009C6DCF"/>
    <w:rsid w:val="009D5FA1"/>
    <w:rsid w:val="009D7D4B"/>
    <w:rsid w:val="009F501D"/>
    <w:rsid w:val="009F7CFC"/>
    <w:rsid w:val="00A06A0D"/>
    <w:rsid w:val="00A100ED"/>
    <w:rsid w:val="00A6387E"/>
    <w:rsid w:val="00A65306"/>
    <w:rsid w:val="00A81772"/>
    <w:rsid w:val="00A93304"/>
    <w:rsid w:val="00AA01BF"/>
    <w:rsid w:val="00AC6DF5"/>
    <w:rsid w:val="00AF0B2B"/>
    <w:rsid w:val="00B043CC"/>
    <w:rsid w:val="00B05D0A"/>
    <w:rsid w:val="00B11622"/>
    <w:rsid w:val="00B34BC8"/>
    <w:rsid w:val="00B473F9"/>
    <w:rsid w:val="00B6358C"/>
    <w:rsid w:val="00B77A4E"/>
    <w:rsid w:val="00B92523"/>
    <w:rsid w:val="00BB275C"/>
    <w:rsid w:val="00BD6FB4"/>
    <w:rsid w:val="00C119CD"/>
    <w:rsid w:val="00C13BFE"/>
    <w:rsid w:val="00C209B9"/>
    <w:rsid w:val="00C2193A"/>
    <w:rsid w:val="00C34FE2"/>
    <w:rsid w:val="00C506F5"/>
    <w:rsid w:val="00C70A61"/>
    <w:rsid w:val="00CA05C0"/>
    <w:rsid w:val="00CB1CEC"/>
    <w:rsid w:val="00CC4029"/>
    <w:rsid w:val="00CF1FBA"/>
    <w:rsid w:val="00CF3B2E"/>
    <w:rsid w:val="00CF7D8B"/>
    <w:rsid w:val="00D060D8"/>
    <w:rsid w:val="00D11F62"/>
    <w:rsid w:val="00D618BC"/>
    <w:rsid w:val="00D8016D"/>
    <w:rsid w:val="00D91F21"/>
    <w:rsid w:val="00DA4D6C"/>
    <w:rsid w:val="00DB2110"/>
    <w:rsid w:val="00DC4674"/>
    <w:rsid w:val="00DF4AAC"/>
    <w:rsid w:val="00E20AB0"/>
    <w:rsid w:val="00E21B96"/>
    <w:rsid w:val="00E36447"/>
    <w:rsid w:val="00E438B8"/>
    <w:rsid w:val="00E70A53"/>
    <w:rsid w:val="00E7370A"/>
    <w:rsid w:val="00E74D3D"/>
    <w:rsid w:val="00EA44BB"/>
    <w:rsid w:val="00EB4D32"/>
    <w:rsid w:val="00EC0804"/>
    <w:rsid w:val="00EC2B79"/>
    <w:rsid w:val="00EE111F"/>
    <w:rsid w:val="00EF6F87"/>
    <w:rsid w:val="00EF79DC"/>
    <w:rsid w:val="00F13347"/>
    <w:rsid w:val="00F41AF3"/>
    <w:rsid w:val="00F44C84"/>
    <w:rsid w:val="00F603E2"/>
    <w:rsid w:val="00F735B9"/>
    <w:rsid w:val="00F77D26"/>
    <w:rsid w:val="00F85960"/>
    <w:rsid w:val="00FB22F1"/>
    <w:rsid w:val="00FD39C0"/>
    <w:rsid w:val="00FD782A"/>
    <w:rsid w:val="00F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381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1805125803043627"/>
          <c:y val="0.13848462800930131"/>
          <c:w val="0.8592810428453177"/>
          <c:h val="0.62168669060700332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4.7286148501953833E-2"/>
                  <c:y val="2.687247121243819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4.9014386301289899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2.7744366300717013E-2"/>
                  <c:y val="2.711082821826474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6922569329289771E-2"/>
                  <c:y val="2.936041982881026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895E-2"/>
                  <c:y val="2.3411716732364016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7184E-2"/>
                  <c:y val="3.287151341251898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7.3706060141764868E-2"/>
                  <c:y val="-2.715887501510014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849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7274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4038E-2"/>
                  <c:y val="-2.7028097632963995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69962151388E-2"/>
                  <c:y val="-2.133083774364279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4.9401638144509111E-2"/>
                  <c:y val="-2.384366180168900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4589406756811181E-2"/>
                  <c:y val="-2.646679625297883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9.0114211318758509E-3"/>
                  <c:y val="-2.593659056216299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851E-2"/>
                  <c:y val="-3.844292796733744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5575336517585878E-2"/>
                  <c:y val="-3.530955252978916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712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522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4835391016852494E-2"/>
                  <c:y val="-3.4902275853166818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  <c:pt idx="5">
                  <c:v>103.6</c:v>
                </c:pt>
                <c:pt idx="6">
                  <c:v>103.9</c:v>
                </c:pt>
                <c:pt idx="7">
                  <c:v>103.5</c:v>
                </c:pt>
                <c:pt idx="8">
                  <c:v>104.2</c:v>
                </c:pt>
                <c:pt idx="9">
                  <c:v>105</c:v>
                </c:pt>
                <c:pt idx="10">
                  <c:v>105</c:v>
                </c:pt>
                <c:pt idx="11">
                  <c:v>105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spPr>
              <a:ln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105.1</c:v>
                </c:pt>
                <c:pt idx="1">
                  <c:v>105.8</c:v>
                </c:pt>
                <c:pt idx="2">
                  <c:v>107.1</c:v>
                </c:pt>
                <c:pt idx="3">
                  <c:v>109.2</c:v>
                </c:pt>
              </c:numCache>
            </c:numRef>
          </c:val>
        </c:ser>
        <c:dLbls>
          <c:showVal val="1"/>
        </c:dLbls>
        <c:marker val="1"/>
        <c:axId val="89564288"/>
        <c:axId val="89565824"/>
      </c:lineChart>
      <c:catAx>
        <c:axId val="89564288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sz="800"/>
            </a:pPr>
            <a:endParaRPr lang="fr-FR"/>
          </a:p>
        </c:txPr>
        <c:crossAx val="89565824"/>
        <c:crosses val="autoZero"/>
        <c:auto val="1"/>
        <c:lblAlgn val="ctr"/>
        <c:lblOffset val="50"/>
        <c:tickLblSkip val="1"/>
      </c:catAx>
      <c:valAx>
        <c:axId val="89565824"/>
        <c:scaling>
          <c:orientation val="minMax"/>
          <c:max val="110"/>
          <c:min val="100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89564288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33447130936005609"/>
          <c:y val="0.9506293721653003"/>
          <c:w val="0.33028657039069304"/>
          <c:h val="3.8267496897615834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850" b="1" i="1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6DC981-18A0-4A3F-A89A-CF92CF5A9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902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3</cp:revision>
  <dcterms:created xsi:type="dcterms:W3CDTF">2022-06-16T11:31:00Z</dcterms:created>
  <dcterms:modified xsi:type="dcterms:W3CDTF">2022-06-16T11:48:00Z</dcterms:modified>
</cp:coreProperties>
</file>