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1F7" w:rsidRDefault="00CE4F6A" w:rsidP="00DF2160">
      <w:pPr>
        <w:bidi/>
        <w:rPr>
          <w:rFonts w:cs="Simplified Arabic"/>
          <w:b/>
          <w:bCs/>
          <w:sz w:val="20"/>
          <w:szCs w:val="20"/>
        </w:rPr>
      </w:pPr>
      <w:r>
        <w:rPr>
          <w:rFonts w:cs="Simplified Arabic"/>
          <w:b/>
          <w:bCs/>
          <w:noProof/>
          <w:sz w:val="20"/>
          <w:szCs w:val="20"/>
        </w:rPr>
        <w:drawing>
          <wp:anchor distT="0" distB="0" distL="114300" distR="114300" simplePos="0" relativeHeight="251660800" behindDoc="0" locked="0" layoutInCell="1" allowOverlap="1">
            <wp:simplePos x="0" y="0"/>
            <wp:positionH relativeFrom="column">
              <wp:posOffset>2030095</wp:posOffset>
            </wp:positionH>
            <wp:positionV relativeFrom="paragraph">
              <wp:posOffset>-437515</wp:posOffset>
            </wp:positionV>
            <wp:extent cx="2171700" cy="1108710"/>
            <wp:effectExtent l="19050" t="0" r="0" b="0"/>
            <wp:wrapNone/>
            <wp:docPr id="1"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CP-officiel"/>
                    <pic:cNvPicPr>
                      <a:picLocks noChangeAspect="1" noChangeArrowheads="1"/>
                    </pic:cNvPicPr>
                  </pic:nvPicPr>
                  <pic:blipFill>
                    <a:blip r:embed="rId8" cstate="print"/>
                    <a:srcRect/>
                    <a:stretch>
                      <a:fillRect/>
                    </a:stretch>
                  </pic:blipFill>
                  <pic:spPr bwMode="auto">
                    <a:xfrm>
                      <a:off x="0" y="0"/>
                      <a:ext cx="2171700" cy="1108710"/>
                    </a:xfrm>
                    <a:prstGeom prst="rect">
                      <a:avLst/>
                    </a:prstGeom>
                    <a:noFill/>
                    <a:ln w="9525">
                      <a:noFill/>
                      <a:miter lim="800000"/>
                      <a:headEnd/>
                      <a:tailEnd/>
                    </a:ln>
                  </pic:spPr>
                </pic:pic>
              </a:graphicData>
            </a:graphic>
          </wp:anchor>
        </w:drawing>
      </w: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DE4AB2" w:rsidRDefault="00DE4AB2" w:rsidP="00DF2160">
      <w:pPr>
        <w:bidi/>
        <w:rPr>
          <w:rFonts w:cs="Simplified Arabic"/>
          <w:b/>
          <w:sz w:val="32"/>
          <w:szCs w:val="32"/>
          <w:lang w:bidi="ar-MA"/>
        </w:rPr>
      </w:pPr>
    </w:p>
    <w:p w:rsidR="00DE4AB2" w:rsidRDefault="00F56A04" w:rsidP="00DF2160">
      <w:pPr>
        <w:bidi/>
        <w:rPr>
          <w:rFonts w:cs="Simplified Arabic"/>
          <w:b/>
          <w:sz w:val="32"/>
          <w:szCs w:val="32"/>
          <w:lang w:bidi="ar-MA"/>
        </w:rPr>
      </w:pPr>
      <w:r>
        <w:rPr>
          <w:rFonts w:cs="Simplified Arabic"/>
          <w:b/>
          <w:sz w:val="32"/>
          <w:szCs w:val="32"/>
          <w:lang w:bidi="ar-MA"/>
        </w:rPr>
        <w:t xml:space="preserve">       </w:t>
      </w:r>
    </w:p>
    <w:p w:rsidR="00943447" w:rsidRDefault="00943447" w:rsidP="00DF2160">
      <w:pPr>
        <w:bidi/>
        <w:rPr>
          <w:rFonts w:cs="Simplified Arabic"/>
          <w:b/>
          <w:sz w:val="32"/>
          <w:szCs w:val="32"/>
          <w:lang w:bidi="ar-MA"/>
        </w:rPr>
      </w:pPr>
    </w:p>
    <w:p w:rsidR="00943447" w:rsidRDefault="00943447" w:rsidP="00DF2160">
      <w:pPr>
        <w:bidi/>
        <w:rPr>
          <w:rFonts w:cs="Simplified Arabic"/>
          <w:b/>
          <w:sz w:val="32"/>
          <w:szCs w:val="32"/>
          <w:lang w:bidi="ar-MA"/>
        </w:rPr>
      </w:pPr>
    </w:p>
    <w:p w:rsidR="00DE4AB2" w:rsidRDefault="00DE4AB2" w:rsidP="00DF2160">
      <w:pPr>
        <w:bidi/>
        <w:rPr>
          <w:rFonts w:cs="Simplified Arabic"/>
          <w:b/>
          <w:sz w:val="32"/>
          <w:szCs w:val="32"/>
          <w:lang w:bidi="ar-MA"/>
        </w:rPr>
      </w:pPr>
    </w:p>
    <w:p w:rsidR="005919BC" w:rsidRPr="005919BC" w:rsidRDefault="005919BC" w:rsidP="00CE4F6A">
      <w:pPr>
        <w:widowControl w:val="0"/>
        <w:autoSpaceDE w:val="0"/>
        <w:autoSpaceDN w:val="0"/>
        <w:bidi/>
        <w:adjustRightInd w:val="0"/>
        <w:spacing w:line="330" w:lineRule="atLeast"/>
        <w:ind w:left="110" w:right="82" w:hanging="1"/>
        <w:jc w:val="center"/>
        <w:rPr>
          <w:rFonts w:ascii="Arial" w:hAnsi="Arial" w:cs="Arial"/>
          <w:b/>
          <w:bCs/>
          <w:color w:val="993265"/>
          <w:w w:val="104"/>
          <w:sz w:val="72"/>
          <w:szCs w:val="72"/>
        </w:rPr>
      </w:pPr>
      <w:r w:rsidRPr="005919BC">
        <w:rPr>
          <w:rFonts w:ascii="Arial" w:hAnsi="Arial" w:cs="Arial"/>
          <w:b/>
          <w:bCs/>
          <w:color w:val="993265"/>
          <w:w w:val="99"/>
          <w:sz w:val="72"/>
          <w:szCs w:val="72"/>
          <w:rtl/>
        </w:rPr>
        <w:t>الحسابات الجهوية</w:t>
      </w:r>
    </w:p>
    <w:p w:rsidR="005919BC" w:rsidRPr="005919BC" w:rsidRDefault="005919BC" w:rsidP="00CE4F6A">
      <w:pPr>
        <w:widowControl w:val="0"/>
        <w:autoSpaceDE w:val="0"/>
        <w:autoSpaceDN w:val="0"/>
        <w:bidi/>
        <w:adjustRightInd w:val="0"/>
        <w:spacing w:line="274" w:lineRule="exact"/>
        <w:jc w:val="center"/>
        <w:rPr>
          <w:rFonts w:ascii="Arial" w:hAnsi="Arial" w:cs="Arial"/>
          <w:color w:val="993265"/>
          <w:w w:val="104"/>
          <w:sz w:val="64"/>
          <w:szCs w:val="64"/>
        </w:rPr>
      </w:pPr>
    </w:p>
    <w:p w:rsidR="00390A7C" w:rsidRDefault="005919BC" w:rsidP="00CE4F6A">
      <w:pPr>
        <w:bidi/>
        <w:jc w:val="center"/>
        <w:rPr>
          <w:rFonts w:ascii="Arial" w:hAnsi="Arial" w:cs="Arial"/>
          <w:color w:val="993265"/>
          <w:w w:val="104"/>
          <w:sz w:val="56"/>
          <w:szCs w:val="56"/>
          <w:rtl/>
          <w:lang w:bidi="ar-MA"/>
        </w:rPr>
      </w:pPr>
      <w:r w:rsidRPr="005919BC">
        <w:rPr>
          <w:rFonts w:ascii="Arial" w:hAnsi="Arial" w:cs="Arial"/>
          <w:color w:val="993265"/>
          <w:w w:val="104"/>
          <w:sz w:val="56"/>
          <w:szCs w:val="56"/>
          <w:rtl/>
        </w:rPr>
        <w:t>الناتج الداخلي الإجمالي الجهوي</w:t>
      </w:r>
    </w:p>
    <w:p w:rsidR="00F26D63" w:rsidRDefault="005919BC" w:rsidP="00CE4F6A">
      <w:pPr>
        <w:bidi/>
        <w:jc w:val="center"/>
        <w:rPr>
          <w:rFonts w:cs="Simplified Arabic"/>
          <w:b/>
          <w:sz w:val="32"/>
          <w:szCs w:val="32"/>
          <w:lang w:bidi="ar-MA"/>
        </w:rPr>
      </w:pPr>
      <w:r w:rsidRPr="005919BC">
        <w:rPr>
          <w:rFonts w:ascii="Arial" w:hAnsi="Arial" w:cs="Arial" w:hint="cs"/>
          <w:color w:val="993265"/>
          <w:w w:val="104"/>
          <w:sz w:val="56"/>
          <w:szCs w:val="56"/>
          <w:rtl/>
        </w:rPr>
        <w:t>و</w:t>
      </w:r>
      <w:r w:rsidRPr="005919BC">
        <w:rPr>
          <w:rFonts w:ascii="Arial" w:hAnsi="Arial" w:cs="Arial"/>
          <w:color w:val="993265"/>
          <w:w w:val="104"/>
          <w:sz w:val="56"/>
          <w:szCs w:val="56"/>
          <w:rtl/>
        </w:rPr>
        <w:t>نفقات الاستهلاك النهائي للأسر</w:t>
      </w:r>
    </w:p>
    <w:p w:rsidR="005919BC" w:rsidRDefault="005919BC" w:rsidP="00CE4F6A">
      <w:pPr>
        <w:widowControl w:val="0"/>
        <w:autoSpaceDE w:val="0"/>
        <w:autoSpaceDN w:val="0"/>
        <w:bidi/>
        <w:adjustRightInd w:val="0"/>
        <w:spacing w:line="480" w:lineRule="exact"/>
        <w:ind w:left="3388" w:right="3224"/>
        <w:jc w:val="center"/>
        <w:rPr>
          <w:rFonts w:ascii="Helvetica" w:hAnsi="Helvetica" w:cs="Helvetica"/>
          <w:b/>
          <w:bCs/>
          <w:color w:val="7F007F"/>
          <w:spacing w:val="-2"/>
          <w:w w:val="99"/>
          <w:sz w:val="48"/>
          <w:szCs w:val="48"/>
          <w:rtl/>
        </w:rPr>
      </w:pPr>
    </w:p>
    <w:p w:rsidR="00F26D63" w:rsidRPr="005919BC" w:rsidRDefault="005919BC" w:rsidP="00CE4F6A">
      <w:pPr>
        <w:widowControl w:val="0"/>
        <w:autoSpaceDE w:val="0"/>
        <w:autoSpaceDN w:val="0"/>
        <w:bidi/>
        <w:adjustRightInd w:val="0"/>
        <w:spacing w:line="480" w:lineRule="exact"/>
        <w:ind w:left="3388" w:right="3224"/>
        <w:jc w:val="center"/>
        <w:rPr>
          <w:rFonts w:cs="Simplified Arabic"/>
          <w:b/>
          <w:sz w:val="28"/>
          <w:szCs w:val="28"/>
          <w:lang w:bidi="ar-MA"/>
        </w:rPr>
      </w:pPr>
      <w:r w:rsidRPr="005919BC">
        <w:rPr>
          <w:rFonts w:ascii="Helvetica" w:hAnsi="Helvetica" w:cs="Helvetica"/>
          <w:b/>
          <w:bCs/>
          <w:color w:val="7F007F"/>
          <w:spacing w:val="-2"/>
          <w:w w:val="99"/>
          <w:sz w:val="48"/>
          <w:szCs w:val="48"/>
          <w:rtl/>
        </w:rPr>
        <w:t>20</w:t>
      </w:r>
      <w:r w:rsidRPr="005919BC">
        <w:rPr>
          <w:rFonts w:ascii="Helvetica" w:hAnsi="Helvetica" w:cs="Helvetica" w:hint="cs"/>
          <w:b/>
          <w:bCs/>
          <w:color w:val="7F007F"/>
          <w:spacing w:val="-2"/>
          <w:w w:val="99"/>
          <w:sz w:val="48"/>
          <w:szCs w:val="48"/>
          <w:rtl/>
        </w:rPr>
        <w:t>1</w:t>
      </w:r>
      <w:r w:rsidR="00700DD1">
        <w:rPr>
          <w:rFonts w:ascii="Helvetica" w:hAnsi="Helvetica" w:cs="Helvetica" w:hint="cs"/>
          <w:b/>
          <w:bCs/>
          <w:color w:val="7F007F"/>
          <w:spacing w:val="-2"/>
          <w:w w:val="99"/>
          <w:sz w:val="48"/>
          <w:szCs w:val="48"/>
          <w:rtl/>
        </w:rPr>
        <w:t>1</w:t>
      </w: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56A04" w:rsidP="00DF2160">
      <w:pPr>
        <w:bidi/>
        <w:rPr>
          <w:rFonts w:cs="Simplified Arabic"/>
          <w:b/>
          <w:sz w:val="32"/>
          <w:szCs w:val="32"/>
          <w:lang w:bidi="ar-MA"/>
        </w:rPr>
      </w:pPr>
      <w:r>
        <w:rPr>
          <w:rFonts w:cs="Simplified Arabic"/>
          <w:b/>
          <w:sz w:val="32"/>
          <w:szCs w:val="32"/>
          <w:lang w:bidi="ar-MA"/>
        </w:rPr>
        <w:t xml:space="preserve">     </w:t>
      </w: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Pr="004B36E5" w:rsidRDefault="00700DD1" w:rsidP="00CE4F6A">
      <w:pPr>
        <w:bidi/>
        <w:jc w:val="center"/>
        <w:rPr>
          <w:rFonts w:cs="Simplified Arabic"/>
          <w:b/>
          <w:sz w:val="28"/>
          <w:szCs w:val="28"/>
          <w:lang w:bidi="ar-MA"/>
        </w:rPr>
      </w:pPr>
      <w:r>
        <w:rPr>
          <w:rFonts w:ascii="Arial" w:hAnsi="Arial" w:cs="Arial" w:hint="cs"/>
          <w:color w:val="993265"/>
          <w:spacing w:val="-3"/>
          <w:w w:val="107"/>
          <w:sz w:val="32"/>
          <w:szCs w:val="32"/>
          <w:rtl/>
        </w:rPr>
        <w:t>يوليو</w:t>
      </w:r>
      <w:r w:rsidR="00DD016B">
        <w:rPr>
          <w:rFonts w:ascii="Arial" w:hAnsi="Arial" w:cs="Arial" w:hint="cs"/>
          <w:color w:val="993265"/>
          <w:spacing w:val="-3"/>
          <w:w w:val="107"/>
          <w:sz w:val="32"/>
          <w:szCs w:val="32"/>
          <w:rtl/>
          <w:lang w:bidi="ar-MA"/>
        </w:rPr>
        <w:t>ز</w:t>
      </w:r>
      <w:r w:rsidR="004B36E5" w:rsidRPr="004B36E5">
        <w:rPr>
          <w:rFonts w:ascii="Arial" w:hAnsi="Arial" w:cs="Arial" w:hint="cs"/>
          <w:color w:val="993265"/>
          <w:spacing w:val="-3"/>
          <w:w w:val="107"/>
          <w:sz w:val="28"/>
          <w:szCs w:val="28"/>
          <w:rtl/>
        </w:rPr>
        <w:t xml:space="preserve"> </w:t>
      </w:r>
      <w:r>
        <w:rPr>
          <w:rFonts w:ascii="Arial" w:hAnsi="Arial" w:cs="Arial" w:hint="cs"/>
          <w:color w:val="993265"/>
          <w:spacing w:val="-3"/>
          <w:w w:val="107"/>
          <w:sz w:val="28"/>
          <w:szCs w:val="28"/>
          <w:rtl/>
        </w:rPr>
        <w:t>2013</w:t>
      </w:r>
    </w:p>
    <w:p w:rsidR="00F26D63" w:rsidRDefault="00F26D63" w:rsidP="00DF2160">
      <w:pPr>
        <w:bidi/>
        <w:rPr>
          <w:rFonts w:cs="Simplified Arabic"/>
          <w:b/>
          <w:sz w:val="32"/>
          <w:szCs w:val="32"/>
          <w:lang w:bidi="ar-MA"/>
        </w:rPr>
      </w:pPr>
    </w:p>
    <w:p w:rsidR="004529B1" w:rsidRDefault="004529B1" w:rsidP="00DF2160">
      <w:pPr>
        <w:bidi/>
        <w:rPr>
          <w:rFonts w:cs="Simplified Arabic"/>
          <w:sz w:val="28"/>
          <w:szCs w:val="28"/>
          <w:rtl/>
          <w:lang w:bidi="ar-MA"/>
        </w:rPr>
      </w:pPr>
    </w:p>
    <w:p w:rsidR="006569CC" w:rsidRDefault="006569CC" w:rsidP="006569CC">
      <w:pPr>
        <w:bidi/>
        <w:jc w:val="both"/>
        <w:rPr>
          <w:rFonts w:cs="Simplified Arabic"/>
          <w:sz w:val="28"/>
          <w:szCs w:val="28"/>
          <w:lang w:bidi="ar-MA"/>
        </w:rPr>
      </w:pPr>
    </w:p>
    <w:p w:rsidR="006569CC" w:rsidRDefault="006569CC" w:rsidP="006569CC">
      <w:pPr>
        <w:bidi/>
        <w:jc w:val="both"/>
        <w:rPr>
          <w:rFonts w:cs="Simplified Arabic"/>
          <w:sz w:val="28"/>
          <w:szCs w:val="28"/>
          <w:lang w:bidi="ar-MA"/>
        </w:rPr>
      </w:pPr>
    </w:p>
    <w:p w:rsidR="006569CC" w:rsidRDefault="006569CC" w:rsidP="006569CC">
      <w:pPr>
        <w:bidi/>
        <w:jc w:val="both"/>
        <w:rPr>
          <w:rFonts w:cs="Simplified Arabic"/>
          <w:sz w:val="28"/>
          <w:szCs w:val="28"/>
          <w:lang w:bidi="ar-MA"/>
        </w:rPr>
      </w:pPr>
    </w:p>
    <w:p w:rsidR="004529B1" w:rsidRDefault="00936BC7" w:rsidP="006569CC">
      <w:pPr>
        <w:bidi/>
        <w:jc w:val="both"/>
        <w:rPr>
          <w:rFonts w:cs="Simplified Arabic"/>
          <w:sz w:val="28"/>
          <w:szCs w:val="28"/>
          <w:rtl/>
          <w:lang w:bidi="ar-MA"/>
        </w:rPr>
      </w:pPr>
      <w:r>
        <w:rPr>
          <w:rFonts w:cs="Simplified Arabic" w:hint="cs"/>
          <w:sz w:val="28"/>
          <w:szCs w:val="28"/>
          <w:rtl/>
          <w:lang w:bidi="ar-MA"/>
        </w:rPr>
        <w:t>تقوم</w:t>
      </w:r>
      <w:r w:rsidR="00E61E0E" w:rsidRPr="00E61E0E">
        <w:rPr>
          <w:rFonts w:cs="Simplified Arabic"/>
          <w:sz w:val="28"/>
          <w:szCs w:val="28"/>
          <w:rtl/>
          <w:lang w:bidi="ar-MA"/>
        </w:rPr>
        <w:t xml:space="preserve"> المندوبية السامية للتخطيط</w:t>
      </w:r>
      <w:r>
        <w:rPr>
          <w:rFonts w:cs="Simplified Arabic" w:hint="cs"/>
          <w:sz w:val="28"/>
          <w:szCs w:val="28"/>
          <w:rtl/>
          <w:lang w:bidi="ar-MA"/>
        </w:rPr>
        <w:t xml:space="preserve"> كل سنة</w:t>
      </w:r>
      <w:r w:rsidR="000E7A3F">
        <w:rPr>
          <w:rFonts w:cs="Simplified Arabic" w:hint="cs"/>
          <w:sz w:val="28"/>
          <w:szCs w:val="28"/>
          <w:rtl/>
          <w:lang w:bidi="ar-MA"/>
        </w:rPr>
        <w:t xml:space="preserve"> بإنجاز</w:t>
      </w:r>
      <w:r w:rsidR="00E61E0E" w:rsidRPr="00E61E0E">
        <w:rPr>
          <w:rFonts w:cs="Simplified Arabic"/>
          <w:sz w:val="28"/>
          <w:szCs w:val="28"/>
          <w:rtl/>
          <w:lang w:bidi="ar-MA"/>
        </w:rPr>
        <w:t xml:space="preserve"> الحسابات الجهوية </w:t>
      </w:r>
      <w:r w:rsidR="00390A7C" w:rsidRPr="00F306D7">
        <w:rPr>
          <w:rFonts w:cs="Simplified Arabic" w:hint="cs"/>
          <w:sz w:val="28"/>
          <w:szCs w:val="28"/>
          <w:rtl/>
          <w:lang w:bidi="ar-MA"/>
        </w:rPr>
        <w:t>وذلك</w:t>
      </w:r>
      <w:r w:rsidR="00390A7C">
        <w:rPr>
          <w:rFonts w:cs="Simplified Arabic" w:hint="cs"/>
          <w:sz w:val="28"/>
          <w:szCs w:val="28"/>
          <w:rtl/>
          <w:lang w:bidi="ar-MA"/>
        </w:rPr>
        <w:t xml:space="preserve"> </w:t>
      </w:r>
      <w:r w:rsidR="00E61E0E" w:rsidRPr="00E61E0E">
        <w:rPr>
          <w:rFonts w:cs="Simplified Arabic"/>
          <w:sz w:val="28"/>
          <w:szCs w:val="28"/>
          <w:rtl/>
          <w:lang w:bidi="ar-MA"/>
        </w:rPr>
        <w:t>طبقا للمعايير الدولية للمحاسبة الوطنية.</w:t>
      </w:r>
      <w:r w:rsidR="00A77213">
        <w:rPr>
          <w:rFonts w:cs="Simplified Arabic" w:hint="cs"/>
          <w:sz w:val="28"/>
          <w:szCs w:val="28"/>
          <w:rtl/>
          <w:lang w:bidi="ar-MA"/>
        </w:rPr>
        <w:t xml:space="preserve"> </w:t>
      </w:r>
      <w:r>
        <w:rPr>
          <w:rFonts w:cs="Simplified Arabic" w:hint="cs"/>
          <w:sz w:val="28"/>
          <w:szCs w:val="28"/>
          <w:rtl/>
          <w:lang w:bidi="ar-MA"/>
        </w:rPr>
        <w:t>وتبين</w:t>
      </w:r>
      <w:r w:rsidR="00390A7C" w:rsidRPr="00390A7C">
        <w:rPr>
          <w:rFonts w:cs="Simplified Arabic"/>
          <w:color w:val="C00000"/>
          <w:sz w:val="28"/>
          <w:szCs w:val="28"/>
          <w:rtl/>
          <w:lang w:bidi="ar-MA"/>
        </w:rPr>
        <w:t xml:space="preserve"> </w:t>
      </w:r>
      <w:r w:rsidR="00E61E0E" w:rsidRPr="00E61E0E">
        <w:rPr>
          <w:rFonts w:cs="Simplified Arabic"/>
          <w:sz w:val="28"/>
          <w:szCs w:val="28"/>
          <w:rtl/>
          <w:lang w:bidi="ar-MA"/>
        </w:rPr>
        <w:t xml:space="preserve">الحسابات </w:t>
      </w:r>
      <w:r>
        <w:rPr>
          <w:rFonts w:cs="Simplified Arabic" w:hint="cs"/>
          <w:sz w:val="28"/>
          <w:szCs w:val="28"/>
          <w:rtl/>
          <w:lang w:bidi="ar-MA"/>
        </w:rPr>
        <w:t xml:space="preserve">المتعلقة بسنة 2011 بالنسبة لكل جهة من الجهات الستة عشر </w:t>
      </w:r>
      <w:r w:rsidR="00E61E0E" w:rsidRPr="00E61E0E">
        <w:rPr>
          <w:rFonts w:cs="Simplified Arabic"/>
          <w:sz w:val="28"/>
          <w:szCs w:val="28"/>
          <w:rtl/>
          <w:lang w:bidi="ar-MA"/>
        </w:rPr>
        <w:t>الناتج الداخلي الإجمالي حسب مجموع</w:t>
      </w:r>
      <w:r w:rsidR="000E7A3F">
        <w:rPr>
          <w:rFonts w:cs="Simplified Arabic" w:hint="cs"/>
          <w:sz w:val="28"/>
          <w:szCs w:val="28"/>
          <w:rtl/>
          <w:lang w:bidi="ar-MA"/>
        </w:rPr>
        <w:t>ات</w:t>
      </w:r>
      <w:r w:rsidR="00E61E0E" w:rsidRPr="00E61E0E">
        <w:rPr>
          <w:rFonts w:cs="Simplified Arabic"/>
          <w:sz w:val="28"/>
          <w:szCs w:val="28"/>
          <w:rtl/>
          <w:lang w:bidi="ar-MA"/>
        </w:rPr>
        <w:t xml:space="preserve"> فروع الأنشطة</w:t>
      </w:r>
      <w:r w:rsidR="00EB359E" w:rsidRPr="00EB359E">
        <w:rPr>
          <w:rtl/>
        </w:rPr>
        <w:t xml:space="preserve"> </w:t>
      </w:r>
      <w:r w:rsidR="00EB359E" w:rsidRPr="00EB359E">
        <w:rPr>
          <w:rFonts w:cs="Simplified Arabic"/>
          <w:sz w:val="28"/>
          <w:szCs w:val="28"/>
          <w:rtl/>
          <w:lang w:bidi="ar-MA"/>
        </w:rPr>
        <w:t>الاقتصادية</w:t>
      </w:r>
      <w:r w:rsidR="00E61E0E" w:rsidRPr="00E61E0E">
        <w:rPr>
          <w:rFonts w:cs="Simplified Arabic"/>
          <w:sz w:val="28"/>
          <w:szCs w:val="28"/>
          <w:rtl/>
          <w:lang w:bidi="ar-MA"/>
        </w:rPr>
        <w:t xml:space="preserve"> وكذلك نفقات الاستهلاك النهائي للأسر. </w:t>
      </w:r>
    </w:p>
    <w:p w:rsidR="00E61E0E" w:rsidRDefault="00E61E0E" w:rsidP="00DF2160">
      <w:pPr>
        <w:bidi/>
        <w:rPr>
          <w:rFonts w:cs="Simplified Arabic"/>
          <w:b/>
          <w:bCs/>
          <w:sz w:val="28"/>
          <w:szCs w:val="28"/>
          <w:u w:val="single"/>
          <w:lang w:bidi="ar-MA"/>
        </w:rPr>
      </w:pPr>
    </w:p>
    <w:p w:rsidR="00700DD1" w:rsidRDefault="00700DD1" w:rsidP="00DF2160">
      <w:pPr>
        <w:bidi/>
        <w:rPr>
          <w:rFonts w:cs="Simplified Arabic"/>
          <w:b/>
          <w:bCs/>
          <w:sz w:val="28"/>
          <w:szCs w:val="28"/>
          <w:u w:val="single"/>
          <w:rtl/>
          <w:lang w:bidi="ar-MA"/>
        </w:rPr>
      </w:pPr>
    </w:p>
    <w:p w:rsidR="004529B1" w:rsidRPr="00F306D7" w:rsidRDefault="004529B1" w:rsidP="00DF2160">
      <w:pPr>
        <w:bidi/>
        <w:rPr>
          <w:rFonts w:cs="Simplified Arabic"/>
          <w:b/>
          <w:bCs/>
          <w:sz w:val="32"/>
          <w:szCs w:val="32"/>
          <w:u w:val="single"/>
          <w:rtl/>
          <w:lang w:bidi="ar-MA"/>
        </w:rPr>
      </w:pPr>
      <w:r w:rsidRPr="00F306D7">
        <w:rPr>
          <w:rFonts w:cs="Simplified Arabic" w:hint="cs"/>
          <w:b/>
          <w:bCs/>
          <w:sz w:val="32"/>
          <w:szCs w:val="32"/>
          <w:u w:val="single"/>
          <w:rtl/>
          <w:lang w:bidi="ar-MA"/>
        </w:rPr>
        <w:t xml:space="preserve">الناتج الداخلي الإجمالي الجهوي </w:t>
      </w:r>
      <w:r w:rsidR="00F306D7" w:rsidRPr="00F306D7">
        <w:rPr>
          <w:rFonts w:cs="Simplified Arabic" w:hint="cs"/>
          <w:b/>
          <w:bCs/>
          <w:sz w:val="32"/>
          <w:szCs w:val="32"/>
          <w:u w:val="single"/>
          <w:rtl/>
          <w:lang w:bidi="ar-MA"/>
        </w:rPr>
        <w:t>ل</w:t>
      </w:r>
      <w:r w:rsidRPr="00F306D7">
        <w:rPr>
          <w:rFonts w:cs="Simplified Arabic" w:hint="cs"/>
          <w:b/>
          <w:bCs/>
          <w:sz w:val="32"/>
          <w:szCs w:val="32"/>
          <w:u w:val="single"/>
          <w:rtl/>
          <w:lang w:bidi="ar-MA"/>
        </w:rPr>
        <w:t xml:space="preserve">سنة </w:t>
      </w:r>
      <w:r w:rsidR="00390A7C" w:rsidRPr="00F306D7">
        <w:rPr>
          <w:rFonts w:cs="Simplified Arabic" w:hint="cs"/>
          <w:b/>
          <w:bCs/>
          <w:sz w:val="32"/>
          <w:szCs w:val="32"/>
          <w:u w:val="single"/>
          <w:rtl/>
          <w:lang w:bidi="ar-MA"/>
        </w:rPr>
        <w:t>2011</w:t>
      </w:r>
    </w:p>
    <w:p w:rsidR="00936BC7" w:rsidRDefault="00936BC7" w:rsidP="00936BC7">
      <w:pPr>
        <w:bidi/>
        <w:ind w:firstLine="708"/>
        <w:rPr>
          <w:rFonts w:ascii="Arial" w:hAnsi="Arial" w:cs="Arial"/>
          <w:b/>
          <w:bCs/>
          <w:color w:val="C00000"/>
          <w:rtl/>
          <w:lang w:bidi="ar-MA"/>
        </w:rPr>
      </w:pPr>
    </w:p>
    <w:p w:rsidR="00936BC7" w:rsidRDefault="00936BC7" w:rsidP="00936BC7">
      <w:pPr>
        <w:bidi/>
        <w:ind w:firstLine="708"/>
        <w:rPr>
          <w:rFonts w:ascii="Arial" w:hAnsi="Arial" w:cs="Arial"/>
          <w:b/>
          <w:bCs/>
          <w:color w:val="C00000"/>
          <w:rtl/>
          <w:lang w:bidi="ar-MA"/>
        </w:rPr>
      </w:pPr>
    </w:p>
    <w:p w:rsidR="00936BC7" w:rsidRPr="00FD0896" w:rsidRDefault="00936BC7" w:rsidP="00936BC7">
      <w:pPr>
        <w:bidi/>
        <w:ind w:firstLine="708"/>
        <w:rPr>
          <w:rFonts w:ascii="Arial" w:hAnsi="Arial" w:cs="Arial"/>
          <w:bCs/>
          <w:i/>
          <w:color w:val="C00000"/>
          <w:rtl/>
        </w:rPr>
      </w:pPr>
      <w:r w:rsidRPr="00FD0896">
        <w:rPr>
          <w:rFonts w:ascii="Arial" w:hAnsi="Arial" w:cs="Arial"/>
          <w:b/>
          <w:bCs/>
          <w:color w:val="C00000"/>
          <w:rtl/>
          <w:lang w:bidi="ar-MA"/>
        </w:rPr>
        <w:t>تطور الناتج الداخلي الإجمالي الجهوي</w:t>
      </w:r>
      <w:r w:rsidRPr="00FD0896">
        <w:rPr>
          <w:rFonts w:ascii="Arial" w:hAnsi="Arial" w:cs="Arial"/>
          <w:bCs/>
          <w:i/>
          <w:color w:val="C00000"/>
          <w:rtl/>
        </w:rPr>
        <w:t>:</w:t>
      </w:r>
    </w:p>
    <w:p w:rsidR="00936BC7" w:rsidRDefault="00936BC7" w:rsidP="00936BC7">
      <w:pPr>
        <w:bidi/>
        <w:rPr>
          <w:rFonts w:cs="Arabic Transparent"/>
          <w:sz w:val="32"/>
          <w:szCs w:val="32"/>
          <w:rtl/>
        </w:rPr>
      </w:pPr>
    </w:p>
    <w:p w:rsidR="002F1C63" w:rsidRDefault="002F1C63" w:rsidP="002F1C63">
      <w:pPr>
        <w:bidi/>
        <w:rPr>
          <w:rFonts w:cs="Simplified Arabic"/>
          <w:sz w:val="28"/>
          <w:szCs w:val="28"/>
          <w:rtl/>
          <w:lang w:bidi="ar-MA"/>
        </w:rPr>
      </w:pPr>
      <w:r>
        <w:rPr>
          <w:rFonts w:cs="Simplified Arabic" w:hint="cs"/>
          <w:sz w:val="28"/>
          <w:szCs w:val="28"/>
          <w:rtl/>
        </w:rPr>
        <w:t>سجل</w:t>
      </w:r>
      <w:r w:rsidR="00936BC7" w:rsidRPr="00E61E0E">
        <w:rPr>
          <w:rFonts w:cs="Simplified Arabic"/>
          <w:sz w:val="28"/>
          <w:szCs w:val="28"/>
          <w:rtl/>
          <w:lang w:bidi="ar-MA"/>
        </w:rPr>
        <w:t xml:space="preserve"> الناتج الداخلي الإجمالي بالأسعار الجارية </w:t>
      </w:r>
      <w:r>
        <w:rPr>
          <w:rFonts w:cs="Simplified Arabic" w:hint="cs"/>
          <w:sz w:val="28"/>
          <w:szCs w:val="28"/>
          <w:rtl/>
          <w:lang w:bidi="ar-MA"/>
        </w:rPr>
        <w:t>معدلات نمو :</w:t>
      </w:r>
    </w:p>
    <w:p w:rsidR="008050F0" w:rsidRDefault="002F1C63" w:rsidP="00D7235D">
      <w:pPr>
        <w:bidi/>
        <w:rPr>
          <w:rFonts w:cs="Simplified Arabic"/>
          <w:sz w:val="28"/>
          <w:szCs w:val="28"/>
          <w:rtl/>
          <w:lang w:bidi="ar-MA"/>
        </w:rPr>
      </w:pPr>
      <w:r>
        <w:rPr>
          <w:rFonts w:cs="Simplified Arabic" w:hint="cs"/>
          <w:sz w:val="28"/>
          <w:szCs w:val="28"/>
          <w:lang w:bidi="ar-MA"/>
        </w:rPr>
        <w:sym w:font="Wingdings" w:char="F0D7"/>
      </w:r>
      <w:r>
        <w:rPr>
          <w:rFonts w:cs="Simplified Arabic" w:hint="cs"/>
          <w:sz w:val="28"/>
          <w:szCs w:val="28"/>
          <w:rtl/>
          <w:lang w:bidi="ar-MA"/>
        </w:rPr>
        <w:t xml:space="preserve"> </w:t>
      </w:r>
      <w:r w:rsidRPr="002F1C63">
        <w:rPr>
          <w:rFonts w:cs="Simplified Arabic"/>
          <w:sz w:val="28"/>
          <w:szCs w:val="28"/>
          <w:rtl/>
          <w:lang w:bidi="ar-MA"/>
        </w:rPr>
        <w:t xml:space="preserve">أعلى من المعدل الوطني </w:t>
      </w:r>
      <w:r w:rsidRPr="002F1C63">
        <w:rPr>
          <w:rFonts w:cs="Simplified Arabic" w:hint="cs"/>
          <w:sz w:val="28"/>
          <w:szCs w:val="28"/>
          <w:rtl/>
          <w:lang w:bidi="ar-MA"/>
        </w:rPr>
        <w:t>(</w:t>
      </w:r>
      <w:r w:rsidRPr="002F1C63">
        <w:rPr>
          <w:rFonts w:cs="Simplified Arabic"/>
          <w:sz w:val="28"/>
          <w:szCs w:val="28"/>
          <w:rtl/>
          <w:lang w:bidi="ar-MA"/>
        </w:rPr>
        <w:t>5</w:t>
      </w:r>
      <w:r w:rsidRPr="002F1C63">
        <w:rPr>
          <w:rFonts w:cs="Arabic Transparent"/>
          <w:sz w:val="32"/>
          <w:szCs w:val="32"/>
          <w:lang w:bidi="ar-MA"/>
        </w:rPr>
        <w:t>%</w:t>
      </w:r>
      <w:r w:rsidRPr="002F1C63">
        <w:rPr>
          <w:rFonts w:cs="Simplified Arabic" w:hint="cs"/>
          <w:sz w:val="28"/>
          <w:szCs w:val="28"/>
          <w:rtl/>
          <w:lang w:bidi="ar-MA"/>
        </w:rPr>
        <w:t xml:space="preserve">) في سبع جهات </w:t>
      </w:r>
      <w:r w:rsidRPr="002F1C63">
        <w:rPr>
          <w:rFonts w:cs="Simplified Arabic"/>
          <w:sz w:val="28"/>
          <w:szCs w:val="28"/>
          <w:rtl/>
          <w:lang w:bidi="ar-MA"/>
        </w:rPr>
        <w:t>ويتعلق الأمر</w:t>
      </w:r>
      <w:r w:rsidR="008050F0">
        <w:rPr>
          <w:rFonts w:cs="Simplified Arabic" w:hint="cs"/>
          <w:sz w:val="28"/>
          <w:szCs w:val="28"/>
          <w:rtl/>
          <w:lang w:bidi="ar-MA"/>
        </w:rPr>
        <w:t>:</w:t>
      </w:r>
    </w:p>
    <w:p w:rsidR="008050F0" w:rsidRDefault="00D7235D" w:rsidP="008050F0">
      <w:pPr>
        <w:pStyle w:val="Paragraphedeliste"/>
        <w:numPr>
          <w:ilvl w:val="0"/>
          <w:numId w:val="8"/>
        </w:numPr>
        <w:bidi/>
        <w:rPr>
          <w:rFonts w:cs="Simplified Arabic"/>
          <w:sz w:val="28"/>
          <w:szCs w:val="28"/>
          <w:lang w:bidi="ar-MA"/>
        </w:rPr>
      </w:pPr>
      <w:r>
        <w:rPr>
          <w:rFonts w:cs="Simplified Arabic" w:hint="cs"/>
          <w:sz w:val="28"/>
          <w:szCs w:val="28"/>
          <w:rtl/>
          <w:lang w:bidi="ar-MA"/>
        </w:rPr>
        <w:t>ب</w:t>
      </w:r>
      <w:r w:rsidR="008050F0" w:rsidRPr="002F1C63">
        <w:rPr>
          <w:rFonts w:cs="Simplified Arabic"/>
          <w:sz w:val="28"/>
          <w:szCs w:val="28"/>
          <w:rtl/>
          <w:lang w:bidi="ar-MA"/>
        </w:rPr>
        <w:t>جهة الشاوية –</w:t>
      </w:r>
      <w:r w:rsidR="008050F0" w:rsidRPr="002F1C63">
        <w:rPr>
          <w:rFonts w:cs="Simplified Arabic" w:hint="cs"/>
          <w:sz w:val="28"/>
          <w:szCs w:val="28"/>
          <w:rtl/>
          <w:lang w:bidi="ar-MA"/>
        </w:rPr>
        <w:t xml:space="preserve"> </w:t>
      </w:r>
      <w:r w:rsidR="008050F0" w:rsidRPr="002F1C63">
        <w:rPr>
          <w:rFonts w:cs="Simplified Arabic"/>
          <w:sz w:val="28"/>
          <w:szCs w:val="28"/>
          <w:rtl/>
          <w:lang w:bidi="ar-MA"/>
        </w:rPr>
        <w:t xml:space="preserve">ورديغة بارتفاع مهم بلغ </w:t>
      </w:r>
      <w:r w:rsidR="008050F0" w:rsidRPr="002F1C63">
        <w:rPr>
          <w:rFonts w:cs="Simplified Arabic" w:hint="cs"/>
          <w:sz w:val="28"/>
          <w:szCs w:val="28"/>
          <w:rtl/>
          <w:lang w:bidi="ar-MA"/>
        </w:rPr>
        <w:t xml:space="preserve"> </w:t>
      </w:r>
      <w:r w:rsidR="008050F0" w:rsidRPr="002F1C63">
        <w:rPr>
          <w:rFonts w:cs="Simplified Arabic"/>
          <w:sz w:val="28"/>
          <w:szCs w:val="28"/>
          <w:rtl/>
          <w:lang w:bidi="ar-MA"/>
        </w:rPr>
        <w:t xml:space="preserve">25,8 </w:t>
      </w:r>
      <w:r w:rsidR="008050F0" w:rsidRPr="002F1C63">
        <w:rPr>
          <w:rFonts w:cs="Arabic Transparent"/>
          <w:sz w:val="32"/>
          <w:szCs w:val="32"/>
          <w:lang w:bidi="ar-MA"/>
        </w:rPr>
        <w:t>%</w:t>
      </w:r>
      <w:r w:rsidR="008050F0" w:rsidRPr="002F1C63">
        <w:rPr>
          <w:rFonts w:cs="Arabic Transparent" w:hint="cs"/>
          <w:sz w:val="32"/>
          <w:szCs w:val="32"/>
          <w:rtl/>
          <w:lang w:bidi="ar-MA"/>
        </w:rPr>
        <w:t xml:space="preserve"> </w:t>
      </w:r>
      <w:r w:rsidR="008050F0" w:rsidRPr="002F1C63">
        <w:rPr>
          <w:rFonts w:cs="Simplified Arabic"/>
          <w:sz w:val="28"/>
          <w:szCs w:val="28"/>
          <w:rtl/>
          <w:lang w:bidi="ar-MA"/>
        </w:rPr>
        <w:t>مؤكدة أداءها الجيد منذ 2004</w:t>
      </w:r>
      <w:r w:rsidR="008050F0" w:rsidRPr="002F1C63">
        <w:rPr>
          <w:rFonts w:cs="Simplified Arabic" w:hint="cs"/>
          <w:sz w:val="28"/>
          <w:szCs w:val="28"/>
          <w:rtl/>
          <w:lang w:bidi="ar-MA"/>
        </w:rPr>
        <w:t>،</w:t>
      </w:r>
    </w:p>
    <w:p w:rsidR="00936BC7" w:rsidRDefault="00D7235D" w:rsidP="008050F0">
      <w:pPr>
        <w:pStyle w:val="Paragraphedeliste"/>
        <w:numPr>
          <w:ilvl w:val="0"/>
          <w:numId w:val="8"/>
        </w:numPr>
        <w:bidi/>
        <w:rPr>
          <w:rFonts w:cs="Simplified Arabic"/>
          <w:sz w:val="28"/>
          <w:szCs w:val="28"/>
          <w:lang w:bidi="ar-MA"/>
        </w:rPr>
      </w:pPr>
      <w:r>
        <w:rPr>
          <w:rFonts w:cs="Simplified Arabic" w:hint="cs"/>
          <w:sz w:val="28"/>
          <w:szCs w:val="28"/>
          <w:rtl/>
          <w:lang w:bidi="ar-MA"/>
        </w:rPr>
        <w:t>ب</w:t>
      </w:r>
      <w:r w:rsidR="00936BC7" w:rsidRPr="008B14DF">
        <w:rPr>
          <w:rFonts w:cs="Simplified Arabic"/>
          <w:sz w:val="28"/>
          <w:szCs w:val="28"/>
          <w:rtl/>
          <w:lang w:bidi="ar-MA"/>
        </w:rPr>
        <w:t>الجهات الجنوبية بزيادة قدرها 10</w:t>
      </w:r>
      <w:r w:rsidR="00936BC7" w:rsidRPr="008B14DF">
        <w:rPr>
          <w:rFonts w:cs="Arabic Transparent"/>
          <w:sz w:val="32"/>
          <w:szCs w:val="32"/>
          <w:lang w:bidi="ar-MA"/>
        </w:rPr>
        <w:t>%</w:t>
      </w:r>
      <w:r w:rsidR="00936BC7" w:rsidRPr="008B14DF">
        <w:rPr>
          <w:rFonts w:cs="Simplified Arabic"/>
          <w:sz w:val="28"/>
          <w:szCs w:val="28"/>
          <w:rtl/>
          <w:lang w:bidi="ar-MA"/>
        </w:rPr>
        <w:t xml:space="preserve">،  </w:t>
      </w:r>
      <w:r w:rsidR="00936BC7" w:rsidRPr="008B14DF">
        <w:rPr>
          <w:rFonts w:cs="Simplified Arabic" w:hint="cs"/>
          <w:sz w:val="28"/>
          <w:szCs w:val="28"/>
          <w:rtl/>
          <w:lang w:bidi="ar-MA"/>
        </w:rPr>
        <w:t>و</w:t>
      </w:r>
      <w:r w:rsidR="00936BC7" w:rsidRPr="008B14DF">
        <w:rPr>
          <w:rFonts w:cs="Simplified Arabic"/>
          <w:sz w:val="28"/>
          <w:szCs w:val="28"/>
          <w:rtl/>
          <w:lang w:bidi="ar-MA"/>
        </w:rPr>
        <w:t>دكالة – عبدة ب 8</w:t>
      </w:r>
      <w:r w:rsidR="00936BC7" w:rsidRPr="008B14DF">
        <w:rPr>
          <w:rFonts w:cs="Arabic Transparent"/>
          <w:sz w:val="32"/>
          <w:szCs w:val="32"/>
          <w:lang w:bidi="ar-MA"/>
        </w:rPr>
        <w:t>%</w:t>
      </w:r>
      <w:r w:rsidR="00936BC7" w:rsidRPr="008B14DF">
        <w:rPr>
          <w:rFonts w:cs="Simplified Arabic"/>
          <w:sz w:val="28"/>
          <w:szCs w:val="28"/>
          <w:rtl/>
          <w:lang w:bidi="ar-MA"/>
        </w:rPr>
        <w:t xml:space="preserve">، الغرب – شراردة – بني حسن ب  7,3 </w:t>
      </w:r>
      <w:r w:rsidR="00936BC7" w:rsidRPr="008B14DF">
        <w:rPr>
          <w:rFonts w:cs="Arabic Transparent"/>
          <w:sz w:val="32"/>
          <w:szCs w:val="32"/>
          <w:lang w:bidi="ar-MA"/>
        </w:rPr>
        <w:t>%</w:t>
      </w:r>
      <w:r w:rsidR="00936BC7" w:rsidRPr="008B14DF">
        <w:rPr>
          <w:rFonts w:cs="Arabic Transparent" w:hint="cs"/>
          <w:sz w:val="32"/>
          <w:szCs w:val="32"/>
          <w:rtl/>
          <w:lang w:bidi="ar-MA"/>
        </w:rPr>
        <w:t xml:space="preserve"> </w:t>
      </w:r>
      <w:r w:rsidR="00936BC7" w:rsidRPr="008B14DF">
        <w:rPr>
          <w:rFonts w:cs="Simplified Arabic"/>
          <w:sz w:val="28"/>
          <w:szCs w:val="28"/>
          <w:rtl/>
          <w:lang w:bidi="ar-MA"/>
        </w:rPr>
        <w:t>ومكناس – تافيلالت بنسبة 6</w:t>
      </w:r>
      <w:r w:rsidR="00936BC7" w:rsidRPr="008B14DF">
        <w:rPr>
          <w:rFonts w:cs="Arabic Transparent"/>
          <w:sz w:val="32"/>
          <w:szCs w:val="32"/>
          <w:lang w:bidi="ar-MA"/>
        </w:rPr>
        <w:t>%</w:t>
      </w:r>
      <w:r w:rsidR="00936BC7" w:rsidRPr="008B14DF">
        <w:rPr>
          <w:rFonts w:cs="Simplified Arabic"/>
          <w:sz w:val="28"/>
          <w:szCs w:val="28"/>
          <w:rtl/>
          <w:lang w:bidi="ar-MA"/>
        </w:rPr>
        <w:t>.</w:t>
      </w:r>
    </w:p>
    <w:p w:rsidR="002F1C63" w:rsidRDefault="008050F0" w:rsidP="00B20EC9">
      <w:pPr>
        <w:bidi/>
        <w:rPr>
          <w:rFonts w:cs="Simplified Arabic"/>
          <w:sz w:val="28"/>
          <w:szCs w:val="28"/>
          <w:rtl/>
          <w:lang w:bidi="ar-MA"/>
        </w:rPr>
      </w:pPr>
      <w:r>
        <w:rPr>
          <w:rFonts w:cs="Simplified Arabic" w:hint="cs"/>
          <w:sz w:val="28"/>
          <w:szCs w:val="28"/>
          <w:lang w:bidi="ar-MA"/>
        </w:rPr>
        <w:sym w:font="Wingdings" w:char="F0D7"/>
      </w:r>
      <w:r>
        <w:rPr>
          <w:rFonts w:cs="Simplified Arabic" w:hint="cs"/>
          <w:sz w:val="28"/>
          <w:szCs w:val="28"/>
          <w:rtl/>
          <w:lang w:bidi="ar-MA"/>
        </w:rPr>
        <w:t xml:space="preserve"> أقل من المعدل الوطني مع بقائها إيجابية في جهات </w:t>
      </w:r>
      <w:r w:rsidRPr="00E61E0E">
        <w:rPr>
          <w:rFonts w:cs="Simplified Arabic"/>
          <w:sz w:val="28"/>
          <w:szCs w:val="28"/>
          <w:rtl/>
          <w:lang w:bidi="ar-MA"/>
        </w:rPr>
        <w:t>سوس – ماسة – درعة</w:t>
      </w:r>
      <w:r w:rsidR="00D7235D">
        <w:rPr>
          <w:rFonts w:cs="Simplified Arabic" w:hint="cs"/>
          <w:sz w:val="28"/>
          <w:szCs w:val="28"/>
          <w:rtl/>
          <w:lang w:bidi="ar-MA"/>
        </w:rPr>
        <w:t xml:space="preserve"> </w:t>
      </w:r>
      <w:r>
        <w:rPr>
          <w:rFonts w:cs="Simplified Arabic" w:hint="cs"/>
          <w:sz w:val="28"/>
          <w:szCs w:val="28"/>
          <w:rtl/>
          <w:lang w:bidi="ar-MA"/>
        </w:rPr>
        <w:t>(3</w:t>
      </w:r>
      <w:r w:rsidRPr="002F1C63">
        <w:rPr>
          <w:rFonts w:cs="Simplified Arabic"/>
          <w:sz w:val="28"/>
          <w:szCs w:val="28"/>
          <w:rtl/>
          <w:lang w:bidi="ar-MA"/>
        </w:rPr>
        <w:t>,</w:t>
      </w:r>
      <w:r>
        <w:rPr>
          <w:rFonts w:cs="Simplified Arabic" w:hint="cs"/>
          <w:sz w:val="28"/>
          <w:szCs w:val="28"/>
          <w:rtl/>
          <w:lang w:bidi="ar-MA"/>
        </w:rPr>
        <w:t>9</w:t>
      </w:r>
      <w:r w:rsidRPr="008B14DF">
        <w:rPr>
          <w:rFonts w:cs="Arabic Transparent"/>
          <w:sz w:val="32"/>
          <w:szCs w:val="32"/>
          <w:lang w:bidi="ar-MA"/>
        </w:rPr>
        <w:t>%</w:t>
      </w:r>
      <w:r>
        <w:rPr>
          <w:rFonts w:cs="Simplified Arabic"/>
          <w:sz w:val="28"/>
          <w:szCs w:val="28"/>
          <w:lang w:bidi="ar-MA"/>
        </w:rPr>
        <w:t xml:space="preserve"> </w:t>
      </w:r>
      <w:r>
        <w:rPr>
          <w:rFonts w:cs="Simplified Arabic" w:hint="cs"/>
          <w:sz w:val="28"/>
          <w:szCs w:val="28"/>
          <w:rtl/>
          <w:lang w:bidi="ar-MA"/>
        </w:rPr>
        <w:t xml:space="preserve">)، </w:t>
      </w:r>
      <w:r w:rsidRPr="00E61E0E">
        <w:rPr>
          <w:rFonts w:cs="Simplified Arabic"/>
          <w:sz w:val="28"/>
          <w:szCs w:val="28"/>
          <w:rtl/>
          <w:lang w:bidi="ar-MA"/>
        </w:rPr>
        <w:t>طنجة – تطوان</w:t>
      </w:r>
      <w:r>
        <w:rPr>
          <w:rFonts w:cs="Simplified Arabic" w:hint="cs"/>
          <w:sz w:val="28"/>
          <w:szCs w:val="28"/>
          <w:rtl/>
          <w:lang w:bidi="ar-MA"/>
        </w:rPr>
        <w:t xml:space="preserve"> (3</w:t>
      </w:r>
      <w:r w:rsidRPr="002F1C63">
        <w:rPr>
          <w:rFonts w:cs="Simplified Arabic"/>
          <w:sz w:val="28"/>
          <w:szCs w:val="28"/>
          <w:rtl/>
          <w:lang w:bidi="ar-MA"/>
        </w:rPr>
        <w:t>,</w:t>
      </w:r>
      <w:r>
        <w:rPr>
          <w:rFonts w:cs="Simplified Arabic" w:hint="cs"/>
          <w:sz w:val="28"/>
          <w:szCs w:val="28"/>
          <w:rtl/>
          <w:lang w:bidi="ar-MA"/>
        </w:rPr>
        <w:t>9</w:t>
      </w:r>
      <w:r w:rsidRPr="008B14DF">
        <w:rPr>
          <w:rFonts w:cs="Arabic Transparent"/>
          <w:sz w:val="32"/>
          <w:szCs w:val="32"/>
          <w:lang w:bidi="ar-MA"/>
        </w:rPr>
        <w:t>%</w:t>
      </w:r>
      <w:r>
        <w:rPr>
          <w:rFonts w:cs="Simplified Arabic"/>
          <w:sz w:val="28"/>
          <w:szCs w:val="28"/>
          <w:lang w:bidi="ar-MA"/>
        </w:rPr>
        <w:t xml:space="preserve"> </w:t>
      </w:r>
      <w:r>
        <w:rPr>
          <w:rFonts w:cs="Simplified Arabic" w:hint="cs"/>
          <w:sz w:val="28"/>
          <w:szCs w:val="28"/>
          <w:rtl/>
          <w:lang w:bidi="ar-MA"/>
        </w:rPr>
        <w:t xml:space="preserve">) و </w:t>
      </w:r>
      <w:r w:rsidRPr="00E61E0E">
        <w:rPr>
          <w:rFonts w:cs="Simplified Arabic"/>
          <w:sz w:val="28"/>
          <w:szCs w:val="28"/>
          <w:rtl/>
          <w:lang w:bidi="ar-MA"/>
        </w:rPr>
        <w:t>تازة – ا</w:t>
      </w:r>
      <w:r>
        <w:rPr>
          <w:rFonts w:cs="Simplified Arabic"/>
          <w:sz w:val="28"/>
          <w:szCs w:val="28"/>
          <w:rtl/>
          <w:lang w:bidi="ar-MA"/>
        </w:rPr>
        <w:t>لحسيمة – تاونات</w:t>
      </w:r>
      <w:r>
        <w:rPr>
          <w:rFonts w:cs="Simplified Arabic" w:hint="cs"/>
          <w:sz w:val="28"/>
          <w:szCs w:val="28"/>
          <w:rtl/>
          <w:lang w:bidi="ar-MA"/>
        </w:rPr>
        <w:t xml:space="preserve"> (0</w:t>
      </w:r>
      <w:r w:rsidRPr="002F1C63">
        <w:rPr>
          <w:rFonts w:cs="Simplified Arabic"/>
          <w:sz w:val="28"/>
          <w:szCs w:val="28"/>
          <w:rtl/>
          <w:lang w:bidi="ar-MA"/>
        </w:rPr>
        <w:t>,</w:t>
      </w:r>
      <w:r>
        <w:rPr>
          <w:rFonts w:cs="Simplified Arabic" w:hint="cs"/>
          <w:sz w:val="28"/>
          <w:szCs w:val="28"/>
          <w:rtl/>
          <w:lang w:bidi="ar-MA"/>
        </w:rPr>
        <w:t>9</w:t>
      </w:r>
      <w:r w:rsidRPr="008B14DF">
        <w:rPr>
          <w:rFonts w:cs="Arabic Transparent"/>
          <w:sz w:val="32"/>
          <w:szCs w:val="32"/>
          <w:lang w:bidi="ar-MA"/>
        </w:rPr>
        <w:t>%</w:t>
      </w:r>
      <w:r>
        <w:rPr>
          <w:rFonts w:cs="Simplified Arabic"/>
          <w:sz w:val="28"/>
          <w:szCs w:val="28"/>
          <w:lang w:bidi="ar-MA"/>
        </w:rPr>
        <w:t xml:space="preserve"> </w:t>
      </w:r>
      <w:r>
        <w:rPr>
          <w:rFonts w:cs="Simplified Arabic" w:hint="cs"/>
          <w:sz w:val="28"/>
          <w:szCs w:val="28"/>
          <w:rtl/>
          <w:lang w:bidi="ar-MA"/>
        </w:rPr>
        <w:t>).</w:t>
      </w:r>
    </w:p>
    <w:p w:rsidR="008050F0" w:rsidRPr="008050F0" w:rsidRDefault="008050F0" w:rsidP="00895E17">
      <w:pPr>
        <w:bidi/>
        <w:rPr>
          <w:rFonts w:cs="Simplified Arabic"/>
          <w:sz w:val="28"/>
          <w:szCs w:val="28"/>
          <w:rtl/>
          <w:lang w:bidi="ar-MA"/>
        </w:rPr>
      </w:pPr>
      <w:r>
        <w:rPr>
          <w:rFonts w:cs="Simplified Arabic" w:hint="cs"/>
          <w:sz w:val="28"/>
          <w:szCs w:val="28"/>
          <w:lang w:bidi="ar-MA"/>
        </w:rPr>
        <w:sym w:font="Wingdings" w:char="F0D7"/>
      </w:r>
      <w:r>
        <w:rPr>
          <w:rFonts w:cs="Simplified Arabic" w:hint="cs"/>
          <w:sz w:val="28"/>
          <w:szCs w:val="28"/>
          <w:rtl/>
          <w:lang w:bidi="ar-MA"/>
        </w:rPr>
        <w:t xml:space="preserve"> سلبية في جهات </w:t>
      </w:r>
      <w:r w:rsidRPr="00E61E0E">
        <w:rPr>
          <w:rFonts w:cs="Simplified Arabic"/>
          <w:sz w:val="28"/>
          <w:szCs w:val="28"/>
          <w:rtl/>
          <w:lang w:bidi="ar-MA"/>
        </w:rPr>
        <w:t>مراكش – تانسيفت – الحوز</w:t>
      </w:r>
      <w:r>
        <w:rPr>
          <w:rFonts w:cs="Simplified Arabic" w:hint="cs"/>
          <w:sz w:val="28"/>
          <w:szCs w:val="28"/>
          <w:rtl/>
          <w:lang w:bidi="ar-MA"/>
        </w:rPr>
        <w:t xml:space="preserve"> (2</w:t>
      </w:r>
      <w:r w:rsidRPr="002F1C63">
        <w:rPr>
          <w:rFonts w:cs="Simplified Arabic"/>
          <w:sz w:val="28"/>
          <w:szCs w:val="28"/>
          <w:rtl/>
          <w:lang w:bidi="ar-MA"/>
        </w:rPr>
        <w:t>,</w:t>
      </w:r>
      <w:r>
        <w:rPr>
          <w:rFonts w:cs="Simplified Arabic" w:hint="cs"/>
          <w:sz w:val="28"/>
          <w:szCs w:val="28"/>
          <w:rtl/>
          <w:lang w:bidi="ar-MA"/>
        </w:rPr>
        <w:t>8</w:t>
      </w:r>
      <w:r w:rsidRPr="008B14DF">
        <w:rPr>
          <w:rFonts w:cs="Arabic Transparent"/>
          <w:sz w:val="32"/>
          <w:szCs w:val="32"/>
          <w:lang w:bidi="ar-MA"/>
        </w:rPr>
        <w:t>%</w:t>
      </w:r>
      <w:r>
        <w:rPr>
          <w:rFonts w:cs="Arabic Transparent"/>
          <w:sz w:val="32"/>
          <w:szCs w:val="32"/>
          <w:lang w:bidi="ar-MA"/>
        </w:rPr>
        <w:t>-</w:t>
      </w:r>
      <w:r>
        <w:rPr>
          <w:rFonts w:cs="Simplified Arabic"/>
          <w:sz w:val="28"/>
          <w:szCs w:val="28"/>
          <w:lang w:bidi="ar-MA"/>
        </w:rPr>
        <w:t xml:space="preserve"> </w:t>
      </w:r>
      <w:r>
        <w:rPr>
          <w:rFonts w:cs="Simplified Arabic" w:hint="cs"/>
          <w:sz w:val="28"/>
          <w:szCs w:val="28"/>
          <w:rtl/>
          <w:lang w:bidi="ar-MA"/>
        </w:rPr>
        <w:t xml:space="preserve">)، </w:t>
      </w:r>
      <w:r w:rsidR="00895E17" w:rsidRPr="00E61E0E">
        <w:rPr>
          <w:rFonts w:cs="Simplified Arabic"/>
          <w:sz w:val="28"/>
          <w:szCs w:val="28"/>
          <w:rtl/>
          <w:lang w:bidi="ar-MA"/>
        </w:rPr>
        <w:t>فاس– بولمان</w:t>
      </w:r>
      <w:r w:rsidR="00895E17">
        <w:rPr>
          <w:rFonts w:cs="Simplified Arabic" w:hint="cs"/>
          <w:sz w:val="28"/>
          <w:szCs w:val="28"/>
          <w:rtl/>
          <w:lang w:bidi="ar-MA"/>
        </w:rPr>
        <w:t xml:space="preserve"> (2</w:t>
      </w:r>
      <w:r w:rsidR="00895E17" w:rsidRPr="008B14DF">
        <w:rPr>
          <w:rFonts w:cs="Arabic Transparent"/>
          <w:sz w:val="32"/>
          <w:szCs w:val="32"/>
          <w:lang w:bidi="ar-MA"/>
        </w:rPr>
        <w:t>%</w:t>
      </w:r>
      <w:r w:rsidR="00895E17">
        <w:rPr>
          <w:rFonts w:cs="Arabic Transparent"/>
          <w:sz w:val="32"/>
          <w:szCs w:val="32"/>
          <w:lang w:bidi="ar-MA"/>
        </w:rPr>
        <w:t>-</w:t>
      </w:r>
      <w:r w:rsidR="00895E17">
        <w:rPr>
          <w:rFonts w:cs="Simplified Arabic"/>
          <w:sz w:val="28"/>
          <w:szCs w:val="28"/>
          <w:lang w:bidi="ar-MA"/>
        </w:rPr>
        <w:t xml:space="preserve"> </w:t>
      </w:r>
      <w:r w:rsidR="00895E17">
        <w:rPr>
          <w:rFonts w:cs="Simplified Arabic" w:hint="cs"/>
          <w:sz w:val="28"/>
          <w:szCs w:val="28"/>
          <w:rtl/>
          <w:lang w:bidi="ar-MA"/>
        </w:rPr>
        <w:t>)، الجهة الشرقية (1</w:t>
      </w:r>
      <w:r w:rsidR="00895E17" w:rsidRPr="002F1C63">
        <w:rPr>
          <w:rFonts w:cs="Simplified Arabic"/>
          <w:sz w:val="28"/>
          <w:szCs w:val="28"/>
          <w:rtl/>
          <w:lang w:bidi="ar-MA"/>
        </w:rPr>
        <w:t>,</w:t>
      </w:r>
      <w:r w:rsidR="00895E17">
        <w:rPr>
          <w:rFonts w:cs="Simplified Arabic" w:hint="cs"/>
          <w:sz w:val="28"/>
          <w:szCs w:val="28"/>
          <w:rtl/>
          <w:lang w:bidi="ar-MA"/>
        </w:rPr>
        <w:t>4</w:t>
      </w:r>
      <w:r w:rsidR="00895E17" w:rsidRPr="008B14DF">
        <w:rPr>
          <w:rFonts w:cs="Arabic Transparent"/>
          <w:sz w:val="32"/>
          <w:szCs w:val="32"/>
          <w:lang w:bidi="ar-MA"/>
        </w:rPr>
        <w:t>%</w:t>
      </w:r>
      <w:r w:rsidR="00895E17">
        <w:rPr>
          <w:rFonts w:cs="Arabic Transparent"/>
          <w:sz w:val="32"/>
          <w:szCs w:val="32"/>
          <w:lang w:bidi="ar-MA"/>
        </w:rPr>
        <w:t>-</w:t>
      </w:r>
      <w:r w:rsidR="00895E17">
        <w:rPr>
          <w:rFonts w:cs="Simplified Arabic"/>
          <w:sz w:val="28"/>
          <w:szCs w:val="28"/>
          <w:lang w:bidi="ar-MA"/>
        </w:rPr>
        <w:t xml:space="preserve"> </w:t>
      </w:r>
      <w:r w:rsidR="00895E17">
        <w:rPr>
          <w:rFonts w:cs="Simplified Arabic" w:hint="cs"/>
          <w:sz w:val="28"/>
          <w:szCs w:val="28"/>
          <w:rtl/>
          <w:lang w:bidi="ar-MA"/>
        </w:rPr>
        <w:t xml:space="preserve">) و </w:t>
      </w:r>
      <w:r w:rsidR="00895E17" w:rsidRPr="00E61E0E">
        <w:rPr>
          <w:rFonts w:cs="Simplified Arabic"/>
          <w:sz w:val="28"/>
          <w:szCs w:val="28"/>
          <w:rtl/>
          <w:lang w:bidi="ar-MA"/>
        </w:rPr>
        <w:t>الرباط – سلا – زمور – زعير</w:t>
      </w:r>
      <w:r w:rsidR="00895E17">
        <w:rPr>
          <w:rFonts w:cs="Simplified Arabic" w:hint="cs"/>
          <w:sz w:val="28"/>
          <w:szCs w:val="28"/>
          <w:rtl/>
          <w:lang w:bidi="ar-MA"/>
        </w:rPr>
        <w:t xml:space="preserve"> (0</w:t>
      </w:r>
      <w:r w:rsidR="00895E17" w:rsidRPr="002F1C63">
        <w:rPr>
          <w:rFonts w:cs="Simplified Arabic"/>
          <w:sz w:val="28"/>
          <w:szCs w:val="28"/>
          <w:rtl/>
          <w:lang w:bidi="ar-MA"/>
        </w:rPr>
        <w:t>,</w:t>
      </w:r>
      <w:r w:rsidR="00895E17">
        <w:rPr>
          <w:rFonts w:cs="Simplified Arabic" w:hint="cs"/>
          <w:sz w:val="28"/>
          <w:szCs w:val="28"/>
          <w:rtl/>
          <w:lang w:bidi="ar-MA"/>
        </w:rPr>
        <w:t>3</w:t>
      </w:r>
      <w:r w:rsidR="00895E17" w:rsidRPr="008B14DF">
        <w:rPr>
          <w:rFonts w:cs="Arabic Transparent"/>
          <w:sz w:val="32"/>
          <w:szCs w:val="32"/>
          <w:lang w:bidi="ar-MA"/>
        </w:rPr>
        <w:t>%</w:t>
      </w:r>
      <w:r w:rsidR="00895E17">
        <w:rPr>
          <w:rFonts w:cs="Arabic Transparent"/>
          <w:sz w:val="32"/>
          <w:szCs w:val="32"/>
          <w:lang w:bidi="ar-MA"/>
        </w:rPr>
        <w:t>-</w:t>
      </w:r>
      <w:r w:rsidR="00895E17">
        <w:rPr>
          <w:rFonts w:cs="Simplified Arabic"/>
          <w:sz w:val="28"/>
          <w:szCs w:val="28"/>
          <w:lang w:bidi="ar-MA"/>
        </w:rPr>
        <w:t xml:space="preserve"> </w:t>
      </w:r>
      <w:r w:rsidR="00895E17">
        <w:rPr>
          <w:rFonts w:cs="Simplified Arabic" w:hint="cs"/>
          <w:sz w:val="28"/>
          <w:szCs w:val="28"/>
          <w:rtl/>
          <w:lang w:bidi="ar-MA"/>
        </w:rPr>
        <w:t>).</w:t>
      </w:r>
    </w:p>
    <w:p w:rsidR="00700DD1" w:rsidRPr="00BE5EC3" w:rsidRDefault="00936BC7" w:rsidP="004F708D">
      <w:pPr>
        <w:bidi/>
        <w:rPr>
          <w:rFonts w:cs="Simplified Arabic"/>
          <w:b/>
          <w:bCs/>
          <w:sz w:val="28"/>
          <w:szCs w:val="28"/>
          <w:u w:val="single"/>
          <w:rtl/>
          <w:lang w:bidi="ar-MA"/>
        </w:rPr>
      </w:pPr>
      <w:r w:rsidRPr="008B14DF">
        <w:rPr>
          <w:rFonts w:cs="Simplified Arabic" w:hint="cs"/>
          <w:sz w:val="28"/>
          <w:szCs w:val="28"/>
          <w:rtl/>
          <w:lang w:bidi="ar-MA"/>
        </w:rPr>
        <w:t>وقد</w:t>
      </w:r>
      <w:r>
        <w:rPr>
          <w:rFonts w:cs="Simplified Arabic" w:hint="cs"/>
          <w:sz w:val="28"/>
          <w:szCs w:val="28"/>
          <w:rtl/>
          <w:lang w:bidi="ar-MA"/>
        </w:rPr>
        <w:t xml:space="preserve"> </w:t>
      </w:r>
      <w:r w:rsidRPr="00E61E0E">
        <w:rPr>
          <w:rFonts w:cs="Simplified Arabic"/>
          <w:sz w:val="28"/>
          <w:szCs w:val="28"/>
          <w:rtl/>
          <w:lang w:bidi="ar-MA"/>
        </w:rPr>
        <w:t xml:space="preserve">أسفرت التطورات </w:t>
      </w:r>
      <w:r w:rsidRPr="008B14DF">
        <w:rPr>
          <w:rFonts w:cs="Simplified Arabic" w:hint="cs"/>
          <w:sz w:val="28"/>
          <w:szCs w:val="28"/>
          <w:rtl/>
          <w:lang w:bidi="ar-MA"/>
        </w:rPr>
        <w:t>المتباينة</w:t>
      </w:r>
      <w:r>
        <w:rPr>
          <w:rFonts w:cs="Simplified Arabic" w:hint="cs"/>
          <w:sz w:val="28"/>
          <w:szCs w:val="28"/>
          <w:rtl/>
          <w:lang w:bidi="ar-MA"/>
        </w:rPr>
        <w:t xml:space="preserve"> </w:t>
      </w:r>
      <w:r w:rsidRPr="00E61E0E">
        <w:rPr>
          <w:rFonts w:cs="Simplified Arabic"/>
          <w:sz w:val="28"/>
          <w:szCs w:val="28"/>
          <w:rtl/>
          <w:lang w:bidi="ar-MA"/>
        </w:rPr>
        <w:t xml:space="preserve">للناتج الداخلي الإجمالي عن </w:t>
      </w:r>
      <w:r w:rsidR="004F708D">
        <w:rPr>
          <w:rFonts w:cs="Simplified Arabic" w:hint="cs"/>
          <w:sz w:val="28"/>
          <w:szCs w:val="28"/>
          <w:rtl/>
          <w:lang w:bidi="ar-MA"/>
        </w:rPr>
        <w:t>اتساع الفوارق</w:t>
      </w:r>
      <w:r w:rsidR="00D7235D">
        <w:rPr>
          <w:rFonts w:cs="Simplified Arabic" w:hint="cs"/>
          <w:sz w:val="28"/>
          <w:szCs w:val="28"/>
          <w:rtl/>
          <w:lang w:bidi="ar-MA"/>
        </w:rPr>
        <w:t xml:space="preserve"> بين الجهات</w:t>
      </w:r>
      <w:r w:rsidR="004F708D">
        <w:rPr>
          <w:rFonts w:cs="Simplified Arabic" w:hint="cs"/>
          <w:sz w:val="28"/>
          <w:szCs w:val="28"/>
          <w:rtl/>
          <w:lang w:bidi="ar-MA"/>
        </w:rPr>
        <w:t xml:space="preserve"> على مستوى خلق الثروة</w:t>
      </w:r>
      <w:r>
        <w:rPr>
          <w:rFonts w:cs="Simplified Arabic" w:hint="cs"/>
          <w:sz w:val="28"/>
          <w:szCs w:val="28"/>
          <w:rtl/>
          <w:lang w:bidi="ar-MA"/>
        </w:rPr>
        <w:t>.</w:t>
      </w:r>
      <w:r w:rsidRPr="00E61E0E">
        <w:rPr>
          <w:rFonts w:cs="Simplified Arabic"/>
          <w:sz w:val="28"/>
          <w:szCs w:val="28"/>
          <w:rtl/>
          <w:lang w:bidi="ar-MA"/>
        </w:rPr>
        <w:t xml:space="preserve"> وهكذا، </w:t>
      </w:r>
      <w:r w:rsidR="004F708D">
        <w:rPr>
          <w:rFonts w:cs="Simplified Arabic" w:hint="cs"/>
          <w:sz w:val="28"/>
          <w:szCs w:val="28"/>
          <w:rtl/>
          <w:lang w:bidi="ar-MA"/>
        </w:rPr>
        <w:t xml:space="preserve">انتقل </w:t>
      </w:r>
      <w:r>
        <w:rPr>
          <w:rFonts w:cs="Simplified Arabic" w:hint="cs"/>
          <w:sz w:val="28"/>
          <w:szCs w:val="28"/>
          <w:rtl/>
          <w:lang w:bidi="ar-MA"/>
        </w:rPr>
        <w:t xml:space="preserve"> </w:t>
      </w:r>
      <w:r w:rsidRPr="00E61E0E">
        <w:rPr>
          <w:rFonts w:cs="Simplified Arabic"/>
          <w:sz w:val="28"/>
          <w:szCs w:val="28"/>
          <w:rtl/>
          <w:lang w:bidi="ar-MA"/>
        </w:rPr>
        <w:t xml:space="preserve">متوسط الفارق المطلق بين الناتج الداخلي الإجمالي لمختلف الجهات ومتوسط الناتج الداخلي </w:t>
      </w:r>
      <w:r w:rsidRPr="00E61E0E">
        <w:rPr>
          <w:rFonts w:cs="Simplified Arabic" w:hint="cs"/>
          <w:sz w:val="28"/>
          <w:szCs w:val="28"/>
          <w:rtl/>
          <w:lang w:bidi="ar-MA"/>
        </w:rPr>
        <w:t>الإجمالي</w:t>
      </w:r>
      <w:r>
        <w:rPr>
          <w:rFonts w:cs="Simplified Arabic"/>
          <w:sz w:val="28"/>
          <w:szCs w:val="28"/>
          <w:rtl/>
          <w:lang w:bidi="ar-MA"/>
        </w:rPr>
        <w:t xml:space="preserve"> الجه</w:t>
      </w:r>
      <w:r>
        <w:rPr>
          <w:rFonts w:cs="Simplified Arabic" w:hint="cs"/>
          <w:sz w:val="28"/>
          <w:szCs w:val="28"/>
          <w:rtl/>
          <w:lang w:bidi="ar-MA"/>
        </w:rPr>
        <w:t xml:space="preserve">وي </w:t>
      </w:r>
      <w:r w:rsidR="004F708D">
        <w:rPr>
          <w:rFonts w:cs="Simplified Arabic" w:hint="cs"/>
          <w:sz w:val="28"/>
          <w:szCs w:val="28"/>
          <w:rtl/>
          <w:lang w:bidi="ar-MA"/>
        </w:rPr>
        <w:t>من 16</w:t>
      </w:r>
      <w:r w:rsidR="004F708D" w:rsidRPr="00E61E0E">
        <w:rPr>
          <w:rFonts w:cs="Simplified Arabic"/>
          <w:sz w:val="28"/>
          <w:szCs w:val="28"/>
          <w:rtl/>
          <w:lang w:bidi="ar-MA"/>
        </w:rPr>
        <w:t>,</w:t>
      </w:r>
      <w:r w:rsidR="004F708D">
        <w:rPr>
          <w:rFonts w:cs="Simplified Arabic" w:hint="cs"/>
          <w:sz w:val="28"/>
          <w:szCs w:val="28"/>
          <w:rtl/>
          <w:lang w:bidi="ar-MA"/>
        </w:rPr>
        <w:t xml:space="preserve">9 مليار درهم سنة 2004 إلى </w:t>
      </w:r>
      <w:r w:rsidRPr="00E61E0E">
        <w:rPr>
          <w:rFonts w:cs="Simplified Arabic"/>
          <w:sz w:val="28"/>
          <w:szCs w:val="28"/>
          <w:rtl/>
          <w:lang w:bidi="ar-MA"/>
        </w:rPr>
        <w:t xml:space="preserve">24,6 مليار درهم سنة 2011 </w:t>
      </w:r>
      <w:r w:rsidR="004F708D">
        <w:rPr>
          <w:rFonts w:cs="Simplified Arabic" w:hint="cs"/>
          <w:sz w:val="28"/>
          <w:szCs w:val="28"/>
          <w:rtl/>
          <w:lang w:bidi="ar-MA"/>
        </w:rPr>
        <w:t>.</w:t>
      </w:r>
    </w:p>
    <w:p w:rsidR="00936BC7" w:rsidRDefault="00936BC7" w:rsidP="00280B61">
      <w:pPr>
        <w:bidi/>
        <w:ind w:firstLine="708"/>
        <w:rPr>
          <w:rFonts w:ascii="Arial" w:hAnsi="Arial" w:cs="Arial"/>
          <w:b/>
          <w:bCs/>
          <w:i/>
          <w:iCs/>
          <w:color w:val="C00000"/>
          <w:rtl/>
        </w:rPr>
      </w:pPr>
    </w:p>
    <w:p w:rsidR="00936BC7" w:rsidRDefault="00936BC7" w:rsidP="00936BC7">
      <w:pPr>
        <w:bidi/>
        <w:ind w:firstLine="708"/>
        <w:rPr>
          <w:rFonts w:ascii="Arial" w:hAnsi="Arial" w:cs="Arial"/>
          <w:b/>
          <w:bCs/>
          <w:i/>
          <w:iCs/>
          <w:color w:val="C00000"/>
          <w:rtl/>
        </w:rPr>
      </w:pPr>
    </w:p>
    <w:p w:rsidR="00700DD1" w:rsidRPr="00F306D7" w:rsidRDefault="001F5D26" w:rsidP="00936BC7">
      <w:pPr>
        <w:bidi/>
        <w:ind w:firstLine="708"/>
        <w:rPr>
          <w:rFonts w:ascii="Arial" w:hAnsi="Arial" w:cs="Andalus"/>
          <w:color w:val="C00000"/>
          <w:rtl/>
        </w:rPr>
      </w:pPr>
      <w:r w:rsidRPr="00F306D7">
        <w:rPr>
          <w:rFonts w:ascii="Arial" w:hAnsi="Arial" w:cs="Arial"/>
          <w:b/>
          <w:bCs/>
          <w:i/>
          <w:iCs/>
          <w:color w:val="C00000"/>
          <w:rtl/>
        </w:rPr>
        <w:t>بنية</w:t>
      </w:r>
      <w:r w:rsidRPr="00F306D7">
        <w:rPr>
          <w:rFonts w:ascii="Arial" w:hAnsi="Arial" w:cs="Andalus"/>
          <w:b/>
          <w:i/>
          <w:color w:val="C00000"/>
        </w:rPr>
        <w:t xml:space="preserve"> </w:t>
      </w:r>
      <w:r w:rsidRPr="00F306D7">
        <w:rPr>
          <w:rFonts w:ascii="Arial" w:hAnsi="Arial" w:cs="Arial"/>
          <w:b/>
          <w:bCs/>
          <w:i/>
          <w:iCs/>
          <w:color w:val="C00000"/>
          <w:rtl/>
        </w:rPr>
        <w:t>الناتج</w:t>
      </w:r>
      <w:r w:rsidRPr="00F306D7">
        <w:rPr>
          <w:rFonts w:ascii="Arial" w:hAnsi="Arial" w:cs="Andalus"/>
          <w:b/>
          <w:i/>
          <w:color w:val="C00000"/>
        </w:rPr>
        <w:t xml:space="preserve"> </w:t>
      </w:r>
      <w:r w:rsidRPr="00F306D7">
        <w:rPr>
          <w:rFonts w:ascii="Arial" w:hAnsi="Arial" w:cs="Arial"/>
          <w:b/>
          <w:bCs/>
          <w:i/>
          <w:iCs/>
          <w:color w:val="C00000"/>
          <w:rtl/>
        </w:rPr>
        <w:t>الداخلي</w:t>
      </w:r>
      <w:r w:rsidRPr="00F306D7">
        <w:rPr>
          <w:rFonts w:ascii="Arial" w:hAnsi="Arial" w:cs="Andalus"/>
          <w:color w:val="C00000"/>
        </w:rPr>
        <w:t xml:space="preserve"> </w:t>
      </w:r>
      <w:r w:rsidR="000E7A3F" w:rsidRPr="00F306D7">
        <w:rPr>
          <w:rFonts w:ascii="Arial" w:hAnsi="Arial" w:cs="Arial" w:hint="cs"/>
          <w:b/>
          <w:bCs/>
          <w:i/>
          <w:iCs/>
          <w:color w:val="C00000"/>
          <w:rtl/>
        </w:rPr>
        <w:t>الإج</w:t>
      </w:r>
      <w:r w:rsidRPr="00F306D7">
        <w:rPr>
          <w:rFonts w:ascii="Arial" w:hAnsi="Arial" w:cs="Arial" w:hint="cs"/>
          <w:b/>
          <w:bCs/>
          <w:i/>
          <w:iCs/>
          <w:color w:val="C00000"/>
          <w:rtl/>
        </w:rPr>
        <w:t>مالي</w:t>
      </w:r>
      <w:r w:rsidRPr="00F306D7">
        <w:rPr>
          <w:rFonts w:ascii="Arial" w:hAnsi="Arial" w:cs="Andalus"/>
          <w:b/>
          <w:i/>
          <w:color w:val="C00000"/>
        </w:rPr>
        <w:t xml:space="preserve"> </w:t>
      </w:r>
      <w:r w:rsidRPr="00F306D7">
        <w:rPr>
          <w:rFonts w:ascii="Arial" w:hAnsi="Arial" w:cs="Arial"/>
          <w:b/>
          <w:bCs/>
          <w:i/>
          <w:iCs/>
          <w:color w:val="C00000"/>
          <w:rtl/>
        </w:rPr>
        <w:t>حسب</w:t>
      </w:r>
      <w:r w:rsidRPr="00F306D7">
        <w:rPr>
          <w:rFonts w:ascii="Arial" w:hAnsi="Arial" w:cs="Andalus"/>
          <w:color w:val="C00000"/>
        </w:rPr>
        <w:t xml:space="preserve"> </w:t>
      </w:r>
      <w:r w:rsidR="00E61E0E" w:rsidRPr="00F306D7">
        <w:rPr>
          <w:rFonts w:ascii="Arial" w:hAnsi="Arial" w:cs="Arial"/>
          <w:b/>
          <w:bCs/>
          <w:i/>
          <w:iCs/>
          <w:color w:val="C00000"/>
          <w:rtl/>
        </w:rPr>
        <w:t>الجهات</w:t>
      </w:r>
      <w:r w:rsidR="00F306D7">
        <w:rPr>
          <w:rFonts w:ascii="Arial" w:hAnsi="Arial" w:cs="Arial" w:hint="cs"/>
          <w:b/>
          <w:bCs/>
          <w:i/>
          <w:iCs/>
          <w:color w:val="C00000"/>
          <w:rtl/>
        </w:rPr>
        <w:t>:</w:t>
      </w:r>
      <w:r w:rsidR="00E61E0E" w:rsidRPr="00F306D7">
        <w:rPr>
          <w:rFonts w:ascii="Arial" w:hAnsi="Arial" w:cs="Andalus"/>
          <w:color w:val="C00000"/>
        </w:rPr>
        <w:t xml:space="preserve"> </w:t>
      </w:r>
    </w:p>
    <w:p w:rsidR="00E61E0E" w:rsidRPr="00081C4C" w:rsidRDefault="00E61E0E" w:rsidP="00DF2160">
      <w:pPr>
        <w:bidi/>
        <w:rPr>
          <w:rFonts w:ascii="Arial" w:hAnsi="Arial" w:cs="Andalus"/>
          <w:sz w:val="32"/>
          <w:szCs w:val="32"/>
        </w:rPr>
      </w:pPr>
      <w:r w:rsidRPr="00081C4C">
        <w:rPr>
          <w:rFonts w:ascii="Arial" w:hAnsi="Arial" w:cs="Andalus"/>
          <w:sz w:val="32"/>
          <w:szCs w:val="32"/>
        </w:rPr>
        <w:t xml:space="preserve"> </w:t>
      </w:r>
    </w:p>
    <w:p w:rsidR="00E61E0E" w:rsidRDefault="00E61E0E" w:rsidP="00AD7F4C">
      <w:pPr>
        <w:bidi/>
        <w:rPr>
          <w:rFonts w:cs="Arabic Transparent"/>
          <w:sz w:val="32"/>
          <w:szCs w:val="32"/>
          <w:rtl/>
          <w:lang w:bidi="ar-MA"/>
        </w:rPr>
      </w:pPr>
      <w:r w:rsidRPr="00E61E0E">
        <w:rPr>
          <w:rFonts w:cs="Simplified Arabic"/>
          <w:sz w:val="28"/>
          <w:szCs w:val="28"/>
          <w:rtl/>
          <w:lang w:bidi="ar-MA"/>
        </w:rPr>
        <w:t xml:space="preserve">خلقت </w:t>
      </w:r>
      <w:r w:rsidR="00A43705">
        <w:rPr>
          <w:rFonts w:cs="Simplified Arabic" w:hint="cs"/>
          <w:sz w:val="28"/>
          <w:szCs w:val="28"/>
          <w:rtl/>
          <w:lang w:bidi="ar-MA"/>
        </w:rPr>
        <w:t>أربع</w:t>
      </w:r>
      <w:r w:rsidRPr="00E61E0E">
        <w:rPr>
          <w:rFonts w:cs="Simplified Arabic"/>
          <w:sz w:val="28"/>
          <w:szCs w:val="28"/>
          <w:rtl/>
          <w:lang w:bidi="ar-MA"/>
        </w:rPr>
        <w:t xml:space="preserve"> جهات من أصل ستة عشر</w:t>
      </w:r>
      <w:r w:rsidR="001E2D2E">
        <w:rPr>
          <w:rFonts w:cs="Simplified Arabic" w:hint="cs"/>
          <w:sz w:val="28"/>
          <w:szCs w:val="28"/>
          <w:rtl/>
          <w:lang w:bidi="ar-MA"/>
        </w:rPr>
        <w:t xml:space="preserve"> </w:t>
      </w:r>
      <w:r w:rsidR="00A43705">
        <w:rPr>
          <w:rFonts w:cs="Simplified Arabic" w:hint="cs"/>
          <w:sz w:val="28"/>
          <w:szCs w:val="28"/>
          <w:rtl/>
          <w:lang w:bidi="ar-MA"/>
        </w:rPr>
        <w:t>حوالي نصف الثروة الوطنية (48</w:t>
      </w:r>
      <w:r w:rsidR="00A43705" w:rsidRPr="00E61E0E">
        <w:rPr>
          <w:rFonts w:cs="Simplified Arabic"/>
          <w:sz w:val="28"/>
          <w:szCs w:val="28"/>
          <w:rtl/>
          <w:lang w:bidi="ar-MA"/>
        </w:rPr>
        <w:t>,</w:t>
      </w:r>
      <w:r w:rsidR="00A43705">
        <w:rPr>
          <w:rFonts w:cs="Simplified Arabic" w:hint="cs"/>
          <w:sz w:val="28"/>
          <w:szCs w:val="28"/>
          <w:rtl/>
          <w:lang w:bidi="ar-MA"/>
        </w:rPr>
        <w:t>9</w:t>
      </w:r>
      <w:r w:rsidR="00A43705" w:rsidRPr="00023412">
        <w:rPr>
          <w:rFonts w:cs="Arabic Transparent"/>
          <w:sz w:val="32"/>
          <w:szCs w:val="32"/>
          <w:lang w:bidi="ar-MA"/>
        </w:rPr>
        <w:t>%</w:t>
      </w:r>
      <w:r w:rsidR="00A43705">
        <w:rPr>
          <w:rFonts w:cs="Arabic Transparent" w:hint="cs"/>
          <w:sz w:val="32"/>
          <w:szCs w:val="32"/>
          <w:rtl/>
          <w:lang w:bidi="ar-MA"/>
        </w:rPr>
        <w:t xml:space="preserve"> من </w:t>
      </w:r>
      <w:r w:rsidR="00A43705" w:rsidRPr="00E61E0E">
        <w:rPr>
          <w:rFonts w:cs="Simplified Arabic"/>
          <w:sz w:val="28"/>
          <w:szCs w:val="28"/>
          <w:rtl/>
          <w:lang w:bidi="ar-MA"/>
        </w:rPr>
        <w:t xml:space="preserve">الناتج الداخلي </w:t>
      </w:r>
      <w:r w:rsidR="00A43705" w:rsidRPr="00E61E0E">
        <w:rPr>
          <w:rFonts w:cs="Simplified Arabic" w:hint="cs"/>
          <w:sz w:val="28"/>
          <w:szCs w:val="28"/>
          <w:rtl/>
          <w:lang w:bidi="ar-MA"/>
        </w:rPr>
        <w:t>الإجمالي</w:t>
      </w:r>
      <w:r w:rsidR="00A43705" w:rsidRPr="00E61E0E">
        <w:rPr>
          <w:rFonts w:cs="Simplified Arabic"/>
          <w:sz w:val="28"/>
          <w:szCs w:val="28"/>
          <w:rtl/>
          <w:lang w:bidi="ar-MA"/>
        </w:rPr>
        <w:t xml:space="preserve"> بالقيمة</w:t>
      </w:r>
      <w:r w:rsidR="00A43705">
        <w:rPr>
          <w:rFonts w:cs="Simplified Arabic" w:hint="cs"/>
          <w:sz w:val="28"/>
          <w:szCs w:val="28"/>
          <w:rtl/>
          <w:lang w:bidi="ar-MA"/>
        </w:rPr>
        <w:t>)</w:t>
      </w:r>
      <w:r w:rsidR="00AD7F4C">
        <w:rPr>
          <w:rFonts w:cs="Simplified Arabic" w:hint="cs"/>
          <w:sz w:val="28"/>
          <w:szCs w:val="28"/>
          <w:rtl/>
          <w:lang w:bidi="ar-MA"/>
        </w:rPr>
        <w:t>.</w:t>
      </w:r>
      <w:r w:rsidR="00390A7C">
        <w:rPr>
          <w:rFonts w:cs="Simplified Arabic" w:hint="cs"/>
          <w:sz w:val="28"/>
          <w:szCs w:val="28"/>
          <w:rtl/>
          <w:lang w:bidi="ar-MA"/>
        </w:rPr>
        <w:t xml:space="preserve"> </w:t>
      </w:r>
      <w:r w:rsidRPr="00E61E0E">
        <w:rPr>
          <w:rFonts w:cs="Simplified Arabic"/>
          <w:sz w:val="28"/>
          <w:szCs w:val="28"/>
          <w:rtl/>
          <w:lang w:bidi="ar-MA"/>
        </w:rPr>
        <w:t xml:space="preserve">ويتعلق </w:t>
      </w:r>
      <w:r w:rsidRPr="00F306D7">
        <w:rPr>
          <w:rFonts w:cs="Simplified Arabic"/>
          <w:sz w:val="28"/>
          <w:szCs w:val="28"/>
          <w:rtl/>
          <w:lang w:bidi="ar-MA"/>
        </w:rPr>
        <w:t xml:space="preserve">الأمر </w:t>
      </w:r>
      <w:r w:rsidR="00A43705">
        <w:rPr>
          <w:rFonts w:cs="Simplified Arabic" w:hint="cs"/>
          <w:sz w:val="28"/>
          <w:szCs w:val="28"/>
          <w:rtl/>
          <w:lang w:bidi="ar-MA"/>
        </w:rPr>
        <w:t xml:space="preserve">بجهات </w:t>
      </w:r>
      <w:r w:rsidRPr="00E61E0E">
        <w:rPr>
          <w:rFonts w:cs="Simplified Arabic"/>
          <w:sz w:val="28"/>
          <w:szCs w:val="28"/>
          <w:rtl/>
          <w:lang w:bidi="ar-MA"/>
        </w:rPr>
        <w:t>الدار البيضاء الكبرى ب 19,8</w:t>
      </w:r>
      <w:r w:rsidR="004E7586" w:rsidRPr="00023412">
        <w:rPr>
          <w:rFonts w:cs="Arabic Transparent"/>
          <w:sz w:val="32"/>
          <w:szCs w:val="32"/>
          <w:lang w:bidi="ar-MA"/>
        </w:rPr>
        <w:t>%</w:t>
      </w:r>
      <w:r w:rsidR="00A43705">
        <w:rPr>
          <w:rFonts w:cs="Simplified Arabic" w:hint="cs"/>
          <w:sz w:val="28"/>
          <w:szCs w:val="28"/>
          <w:rtl/>
          <w:lang w:bidi="ar-MA"/>
        </w:rPr>
        <w:t xml:space="preserve"> ، </w:t>
      </w:r>
      <w:r w:rsidRPr="00E61E0E">
        <w:rPr>
          <w:rFonts w:cs="Simplified Arabic"/>
          <w:sz w:val="28"/>
          <w:szCs w:val="28"/>
          <w:rtl/>
          <w:lang w:bidi="ar-MA"/>
        </w:rPr>
        <w:t>الرباط – سلا – زمور – زعير ب</w:t>
      </w:r>
      <w:r w:rsidR="004E7586">
        <w:rPr>
          <w:rFonts w:cs="Simplified Arabic" w:hint="cs"/>
          <w:sz w:val="28"/>
          <w:szCs w:val="28"/>
          <w:rtl/>
          <w:lang w:bidi="ar-MA"/>
        </w:rPr>
        <w:t xml:space="preserve"> </w:t>
      </w:r>
      <w:r w:rsidRPr="00E61E0E">
        <w:rPr>
          <w:rFonts w:cs="Simplified Arabic"/>
          <w:sz w:val="28"/>
          <w:szCs w:val="28"/>
          <w:rtl/>
          <w:lang w:bidi="ar-MA"/>
        </w:rPr>
        <w:t>12,0</w:t>
      </w:r>
      <w:r w:rsidR="004E7586" w:rsidRPr="00023412">
        <w:rPr>
          <w:rFonts w:cs="Arabic Transparent"/>
          <w:sz w:val="32"/>
          <w:szCs w:val="32"/>
          <w:lang w:bidi="ar-MA"/>
        </w:rPr>
        <w:t>%</w:t>
      </w:r>
      <w:r w:rsidR="00A43705">
        <w:rPr>
          <w:rFonts w:cs="Arabic Transparent" w:hint="cs"/>
          <w:sz w:val="32"/>
          <w:szCs w:val="32"/>
          <w:rtl/>
          <w:lang w:bidi="ar-MA"/>
        </w:rPr>
        <w:t xml:space="preserve">، </w:t>
      </w:r>
      <w:r w:rsidRPr="00E61E0E">
        <w:rPr>
          <w:rFonts w:cs="Simplified Arabic"/>
          <w:sz w:val="28"/>
          <w:szCs w:val="28"/>
          <w:rtl/>
          <w:lang w:bidi="ar-MA"/>
        </w:rPr>
        <w:t xml:space="preserve">الشاوية – ورديغة ب 8,8 </w:t>
      </w:r>
      <w:r w:rsidR="004E7586" w:rsidRPr="00023412">
        <w:rPr>
          <w:rFonts w:cs="Arabic Transparent"/>
          <w:sz w:val="32"/>
          <w:szCs w:val="32"/>
          <w:lang w:bidi="ar-MA"/>
        </w:rPr>
        <w:t>%</w:t>
      </w:r>
      <w:r w:rsidR="00A43705">
        <w:rPr>
          <w:rFonts w:cs="Arabic Transparent" w:hint="cs"/>
          <w:sz w:val="32"/>
          <w:szCs w:val="32"/>
          <w:rtl/>
          <w:lang w:bidi="ar-MA"/>
        </w:rPr>
        <w:t xml:space="preserve"> و</w:t>
      </w:r>
      <w:r w:rsidRPr="00E61E0E">
        <w:rPr>
          <w:rFonts w:cs="Simplified Arabic"/>
          <w:sz w:val="28"/>
          <w:szCs w:val="28"/>
          <w:rtl/>
          <w:lang w:bidi="ar-MA"/>
        </w:rPr>
        <w:t xml:space="preserve">مراكش – تانسيفت – الحوز ب </w:t>
      </w:r>
      <w:r w:rsidR="004E7586">
        <w:rPr>
          <w:rFonts w:cs="Arabic Transparent" w:hint="cs"/>
          <w:sz w:val="32"/>
          <w:szCs w:val="32"/>
          <w:rtl/>
          <w:lang w:bidi="ar-MA"/>
        </w:rPr>
        <w:t xml:space="preserve"> </w:t>
      </w:r>
      <w:r w:rsidRPr="00E61E0E">
        <w:rPr>
          <w:rFonts w:cs="Simplified Arabic"/>
          <w:sz w:val="28"/>
          <w:szCs w:val="28"/>
          <w:rtl/>
          <w:lang w:bidi="ar-MA"/>
        </w:rPr>
        <w:t xml:space="preserve">8,3 </w:t>
      </w:r>
      <w:r w:rsidR="004E7586" w:rsidRPr="00023412">
        <w:rPr>
          <w:rFonts w:cs="Arabic Transparent"/>
          <w:sz w:val="32"/>
          <w:szCs w:val="32"/>
          <w:lang w:bidi="ar-MA"/>
        </w:rPr>
        <w:t>%</w:t>
      </w:r>
      <w:r w:rsidR="00A43705">
        <w:rPr>
          <w:rFonts w:cs="Arabic Transparent" w:hint="cs"/>
          <w:sz w:val="32"/>
          <w:szCs w:val="32"/>
          <w:rtl/>
          <w:lang w:bidi="ar-MA"/>
        </w:rPr>
        <w:t>.</w:t>
      </w:r>
    </w:p>
    <w:p w:rsidR="006569CC" w:rsidRDefault="006569CC" w:rsidP="007018E5">
      <w:pPr>
        <w:bidi/>
        <w:rPr>
          <w:rFonts w:cs="Arabic Transparent"/>
          <w:sz w:val="32"/>
          <w:szCs w:val="32"/>
          <w:lang w:bidi="ar-MA"/>
        </w:rPr>
      </w:pPr>
    </w:p>
    <w:p w:rsidR="006569CC" w:rsidRDefault="006569CC" w:rsidP="006569CC">
      <w:pPr>
        <w:bidi/>
        <w:rPr>
          <w:rFonts w:cs="Arabic Transparent"/>
          <w:sz w:val="32"/>
          <w:szCs w:val="32"/>
          <w:lang w:bidi="ar-MA"/>
        </w:rPr>
      </w:pPr>
    </w:p>
    <w:p w:rsidR="00E61E0E" w:rsidRDefault="00A43705" w:rsidP="006569CC">
      <w:pPr>
        <w:bidi/>
        <w:rPr>
          <w:rFonts w:cs="Simplified Arabic"/>
          <w:sz w:val="28"/>
          <w:szCs w:val="28"/>
          <w:rtl/>
          <w:lang w:bidi="ar-MA"/>
        </w:rPr>
      </w:pPr>
      <w:r>
        <w:rPr>
          <w:rFonts w:cs="Arabic Transparent" w:hint="cs"/>
          <w:sz w:val="32"/>
          <w:szCs w:val="32"/>
          <w:rtl/>
          <w:lang w:bidi="ar-MA"/>
        </w:rPr>
        <w:lastRenderedPageBreak/>
        <w:t>كما ساهمت أربع جهات أخرى ب</w:t>
      </w:r>
      <w:r w:rsidR="00AD7F4C">
        <w:rPr>
          <w:rFonts w:cs="Arabic Transparent" w:hint="cs"/>
          <w:sz w:val="32"/>
          <w:szCs w:val="32"/>
          <w:rtl/>
          <w:lang w:bidi="ar-MA"/>
        </w:rPr>
        <w:t xml:space="preserve">ما </w:t>
      </w:r>
      <w:r w:rsidR="00744144">
        <w:rPr>
          <w:rFonts w:cs="Arabic Transparent" w:hint="cs"/>
          <w:sz w:val="32"/>
          <w:szCs w:val="32"/>
          <w:rtl/>
          <w:lang w:bidi="ar-MA"/>
        </w:rPr>
        <w:t>ي</w:t>
      </w:r>
      <w:r w:rsidR="007018E5">
        <w:rPr>
          <w:rFonts w:cs="Arabic Transparent" w:hint="cs"/>
          <w:sz w:val="32"/>
          <w:szCs w:val="32"/>
          <w:rtl/>
          <w:lang w:bidi="ar-MA"/>
        </w:rPr>
        <w:t>زيد</w:t>
      </w:r>
      <w:r w:rsidR="00AD7F4C">
        <w:rPr>
          <w:rFonts w:cs="Arabic Transparent" w:hint="cs"/>
          <w:sz w:val="32"/>
          <w:szCs w:val="32"/>
          <w:rtl/>
          <w:lang w:bidi="ar-MA"/>
        </w:rPr>
        <w:t xml:space="preserve"> قليلا </w:t>
      </w:r>
      <w:r w:rsidR="007018E5">
        <w:rPr>
          <w:rFonts w:cs="Arabic Transparent" w:hint="cs"/>
          <w:sz w:val="32"/>
          <w:szCs w:val="32"/>
          <w:rtl/>
          <w:lang w:bidi="ar-MA"/>
        </w:rPr>
        <w:t xml:space="preserve">عن </w:t>
      </w:r>
      <w:r w:rsidR="00AD7F4C">
        <w:rPr>
          <w:rFonts w:cs="Arabic Transparent" w:hint="cs"/>
          <w:sz w:val="32"/>
          <w:szCs w:val="32"/>
          <w:rtl/>
          <w:lang w:bidi="ar-MA"/>
        </w:rPr>
        <w:t>الربع</w:t>
      </w:r>
      <w:r>
        <w:rPr>
          <w:rFonts w:cs="Arabic Transparent" w:hint="cs"/>
          <w:sz w:val="32"/>
          <w:szCs w:val="32"/>
          <w:rtl/>
          <w:lang w:bidi="ar-MA"/>
        </w:rPr>
        <w:t xml:space="preserve"> </w:t>
      </w:r>
      <w:r w:rsidR="00AD7F4C">
        <w:rPr>
          <w:rFonts w:cs="Arabic Transparent" w:hint="cs"/>
          <w:sz w:val="32"/>
          <w:szCs w:val="32"/>
          <w:rtl/>
          <w:lang w:bidi="ar-MA"/>
        </w:rPr>
        <w:t>(</w:t>
      </w:r>
      <w:r>
        <w:rPr>
          <w:rFonts w:cs="Simplified Arabic" w:hint="cs"/>
          <w:sz w:val="28"/>
          <w:szCs w:val="28"/>
          <w:rtl/>
          <w:lang w:bidi="ar-MA"/>
        </w:rPr>
        <w:t>27</w:t>
      </w:r>
      <w:r w:rsidRPr="00E61E0E">
        <w:rPr>
          <w:rFonts w:cs="Simplified Arabic"/>
          <w:sz w:val="28"/>
          <w:szCs w:val="28"/>
          <w:rtl/>
          <w:lang w:bidi="ar-MA"/>
        </w:rPr>
        <w:t>,</w:t>
      </w:r>
      <w:r>
        <w:rPr>
          <w:rFonts w:cs="Simplified Arabic" w:hint="cs"/>
          <w:sz w:val="28"/>
          <w:szCs w:val="28"/>
          <w:rtl/>
          <w:lang w:bidi="ar-MA"/>
        </w:rPr>
        <w:t>9</w:t>
      </w:r>
      <w:r w:rsidRPr="00023412">
        <w:rPr>
          <w:rFonts w:cs="Arabic Transparent"/>
          <w:sz w:val="32"/>
          <w:szCs w:val="32"/>
          <w:lang w:bidi="ar-MA"/>
        </w:rPr>
        <w:t>%</w:t>
      </w:r>
      <w:r w:rsidR="00AD7F4C">
        <w:rPr>
          <w:rFonts w:cs="Arabic Transparent" w:hint="cs"/>
          <w:sz w:val="32"/>
          <w:szCs w:val="32"/>
          <w:rtl/>
          <w:lang w:bidi="ar-MA"/>
        </w:rPr>
        <w:t xml:space="preserve">) </w:t>
      </w:r>
      <w:r>
        <w:rPr>
          <w:rFonts w:cs="Arabic Transparent" w:hint="cs"/>
          <w:sz w:val="32"/>
          <w:szCs w:val="32"/>
          <w:rtl/>
          <w:lang w:bidi="ar-MA"/>
        </w:rPr>
        <w:t xml:space="preserve">من </w:t>
      </w:r>
      <w:r w:rsidRPr="00E61E0E">
        <w:rPr>
          <w:rFonts w:cs="Simplified Arabic"/>
          <w:sz w:val="28"/>
          <w:szCs w:val="28"/>
          <w:rtl/>
          <w:lang w:bidi="ar-MA"/>
        </w:rPr>
        <w:t xml:space="preserve">الناتج الداخلي </w:t>
      </w:r>
      <w:r w:rsidRPr="00E61E0E">
        <w:rPr>
          <w:rFonts w:cs="Simplified Arabic" w:hint="cs"/>
          <w:sz w:val="28"/>
          <w:szCs w:val="28"/>
          <w:rtl/>
          <w:lang w:bidi="ar-MA"/>
        </w:rPr>
        <w:t>الإجمالي</w:t>
      </w:r>
      <w:r>
        <w:rPr>
          <w:rFonts w:cs="Simplified Arabic" w:hint="cs"/>
          <w:sz w:val="28"/>
          <w:szCs w:val="28"/>
          <w:rtl/>
          <w:lang w:bidi="ar-MA"/>
        </w:rPr>
        <w:t xml:space="preserve">. </w:t>
      </w:r>
      <w:r w:rsidRPr="00E61E0E">
        <w:rPr>
          <w:rFonts w:cs="Simplified Arabic"/>
          <w:sz w:val="28"/>
          <w:szCs w:val="28"/>
          <w:rtl/>
          <w:lang w:bidi="ar-MA"/>
        </w:rPr>
        <w:t xml:space="preserve">ويتعلق </w:t>
      </w:r>
      <w:r w:rsidRPr="00F306D7">
        <w:rPr>
          <w:rFonts w:cs="Simplified Arabic"/>
          <w:sz w:val="28"/>
          <w:szCs w:val="28"/>
          <w:rtl/>
          <w:lang w:bidi="ar-MA"/>
        </w:rPr>
        <w:t xml:space="preserve">الأمر </w:t>
      </w:r>
      <w:r>
        <w:rPr>
          <w:rFonts w:cs="Simplified Arabic" w:hint="cs"/>
          <w:sz w:val="28"/>
          <w:szCs w:val="28"/>
          <w:rtl/>
          <w:lang w:bidi="ar-MA"/>
        </w:rPr>
        <w:t xml:space="preserve">بجهات </w:t>
      </w:r>
      <w:r w:rsidR="00E61E0E" w:rsidRPr="00E61E0E">
        <w:rPr>
          <w:rFonts w:cs="Simplified Arabic"/>
          <w:sz w:val="28"/>
          <w:szCs w:val="28"/>
          <w:rtl/>
          <w:lang w:bidi="ar-MA"/>
        </w:rPr>
        <w:t xml:space="preserve">طنجة – تطوان </w:t>
      </w:r>
      <w:r w:rsidR="00DD5955">
        <w:rPr>
          <w:rFonts w:cs="Simplified Arabic" w:hint="cs"/>
          <w:sz w:val="28"/>
          <w:szCs w:val="28"/>
          <w:rtl/>
          <w:lang w:bidi="ar-MA"/>
        </w:rPr>
        <w:t>(</w:t>
      </w:r>
      <w:r w:rsidR="00E61E0E" w:rsidRPr="00E61E0E">
        <w:rPr>
          <w:rFonts w:cs="Simplified Arabic"/>
          <w:sz w:val="28"/>
          <w:szCs w:val="28"/>
          <w:rtl/>
          <w:lang w:bidi="ar-MA"/>
        </w:rPr>
        <w:t>7,9</w:t>
      </w:r>
      <w:r w:rsidR="004E7586" w:rsidRPr="00023412">
        <w:rPr>
          <w:rFonts w:cs="Arabic Transparent"/>
          <w:sz w:val="32"/>
          <w:szCs w:val="32"/>
          <w:lang w:bidi="ar-MA"/>
        </w:rPr>
        <w:t>%</w:t>
      </w:r>
      <w:r w:rsidR="00DD5955">
        <w:rPr>
          <w:rFonts w:cs="Arabic Transparent" w:hint="cs"/>
          <w:sz w:val="32"/>
          <w:szCs w:val="32"/>
          <w:rtl/>
          <w:lang w:bidi="ar-MA"/>
        </w:rPr>
        <w:t xml:space="preserve">)، </w:t>
      </w:r>
      <w:r w:rsidR="00E61E0E" w:rsidRPr="00E61E0E">
        <w:rPr>
          <w:rFonts w:cs="Simplified Arabic"/>
          <w:sz w:val="28"/>
          <w:szCs w:val="28"/>
          <w:rtl/>
          <w:lang w:bidi="ar-MA"/>
        </w:rPr>
        <w:t xml:space="preserve">سوس – ماسة – درعة </w:t>
      </w:r>
      <w:r w:rsidR="00DD5955">
        <w:rPr>
          <w:rFonts w:cs="Simplified Arabic" w:hint="cs"/>
          <w:sz w:val="28"/>
          <w:szCs w:val="28"/>
          <w:rtl/>
          <w:lang w:bidi="ar-MA"/>
        </w:rPr>
        <w:t>(</w:t>
      </w:r>
      <w:r w:rsidR="00E61E0E" w:rsidRPr="00E61E0E">
        <w:rPr>
          <w:rFonts w:cs="Simplified Arabic"/>
          <w:sz w:val="28"/>
          <w:szCs w:val="28"/>
          <w:rtl/>
          <w:lang w:bidi="ar-MA"/>
        </w:rPr>
        <w:t>7,6</w:t>
      </w:r>
      <w:r w:rsidR="004E7586">
        <w:rPr>
          <w:rFonts w:cs="Simplified Arabic" w:hint="cs"/>
          <w:sz w:val="28"/>
          <w:szCs w:val="28"/>
          <w:rtl/>
          <w:lang w:bidi="ar-MA"/>
        </w:rPr>
        <w:t xml:space="preserve"> </w:t>
      </w:r>
      <w:r w:rsidR="004E7586" w:rsidRPr="00023412">
        <w:rPr>
          <w:rFonts w:cs="Arabic Transparent"/>
          <w:sz w:val="32"/>
          <w:szCs w:val="32"/>
          <w:lang w:bidi="ar-MA"/>
        </w:rPr>
        <w:t>%</w:t>
      </w:r>
      <w:r w:rsidR="00DD5955">
        <w:rPr>
          <w:rFonts w:cs="Arabic Transparent" w:hint="cs"/>
          <w:sz w:val="32"/>
          <w:szCs w:val="32"/>
          <w:rtl/>
          <w:lang w:bidi="ar-MA"/>
        </w:rPr>
        <w:t xml:space="preserve">)، </w:t>
      </w:r>
      <w:r w:rsidR="00DD5955" w:rsidRPr="00E61E0E">
        <w:rPr>
          <w:rFonts w:cs="Simplified Arabic"/>
          <w:sz w:val="28"/>
          <w:szCs w:val="28"/>
          <w:rtl/>
          <w:lang w:bidi="ar-MA"/>
        </w:rPr>
        <w:t>دكالة – عبدة (6,9</w:t>
      </w:r>
      <w:r w:rsidR="00DD5955" w:rsidRPr="00023412">
        <w:rPr>
          <w:rFonts w:cs="Arabic Transparent"/>
          <w:sz w:val="32"/>
          <w:szCs w:val="32"/>
          <w:lang w:bidi="ar-MA"/>
        </w:rPr>
        <w:t>%</w:t>
      </w:r>
      <w:r w:rsidR="00DD5955">
        <w:rPr>
          <w:rFonts w:cs="Simplified Arabic" w:hint="cs"/>
          <w:sz w:val="28"/>
          <w:szCs w:val="28"/>
          <w:rtl/>
          <w:lang w:bidi="ar-MA"/>
        </w:rPr>
        <w:t xml:space="preserve"> </w:t>
      </w:r>
      <w:r w:rsidR="00DD5955" w:rsidRPr="00E61E0E">
        <w:rPr>
          <w:rFonts w:cs="Simplified Arabic"/>
          <w:sz w:val="28"/>
          <w:szCs w:val="28"/>
          <w:rtl/>
          <w:lang w:bidi="ar-MA"/>
        </w:rPr>
        <w:t>)</w:t>
      </w:r>
      <w:r w:rsidR="00AD7F4C">
        <w:rPr>
          <w:rFonts w:cs="Simplified Arabic" w:hint="cs"/>
          <w:sz w:val="28"/>
          <w:szCs w:val="28"/>
          <w:rtl/>
          <w:lang w:bidi="ar-MA"/>
        </w:rPr>
        <w:t xml:space="preserve"> و</w:t>
      </w:r>
      <w:r w:rsidR="00DD5955" w:rsidRPr="00E61E0E">
        <w:rPr>
          <w:rFonts w:cs="Simplified Arabic"/>
          <w:sz w:val="28"/>
          <w:szCs w:val="28"/>
          <w:rtl/>
          <w:lang w:bidi="ar-MA"/>
        </w:rPr>
        <w:t>مكناس– تافيلالت (5,5</w:t>
      </w:r>
      <w:r w:rsidR="00DD5955">
        <w:rPr>
          <w:rFonts w:cs="Simplified Arabic" w:hint="cs"/>
          <w:sz w:val="28"/>
          <w:szCs w:val="28"/>
          <w:rtl/>
          <w:lang w:bidi="ar-MA"/>
        </w:rPr>
        <w:t xml:space="preserve"> </w:t>
      </w:r>
      <w:r w:rsidR="00DD5955" w:rsidRPr="00023412">
        <w:rPr>
          <w:rFonts w:cs="Arabic Transparent"/>
          <w:sz w:val="32"/>
          <w:szCs w:val="32"/>
          <w:lang w:bidi="ar-MA"/>
        </w:rPr>
        <w:t>%</w:t>
      </w:r>
      <w:r w:rsidR="00DD5955" w:rsidRPr="00E61E0E">
        <w:rPr>
          <w:rFonts w:cs="Simplified Arabic"/>
          <w:sz w:val="28"/>
          <w:szCs w:val="28"/>
          <w:rtl/>
          <w:lang w:bidi="ar-MA"/>
        </w:rPr>
        <w:t>)</w:t>
      </w:r>
      <w:r w:rsidR="00DD5955">
        <w:rPr>
          <w:rFonts w:cs="Simplified Arabic" w:hint="cs"/>
          <w:sz w:val="28"/>
          <w:szCs w:val="28"/>
          <w:rtl/>
          <w:lang w:bidi="ar-MA"/>
        </w:rPr>
        <w:t>.</w:t>
      </w:r>
    </w:p>
    <w:p w:rsidR="00DD5955" w:rsidRPr="00E61E0E" w:rsidRDefault="00DD5955" w:rsidP="00883E39">
      <w:pPr>
        <w:bidi/>
        <w:rPr>
          <w:rFonts w:cs="Simplified Arabic"/>
          <w:sz w:val="28"/>
          <w:szCs w:val="28"/>
          <w:rtl/>
          <w:lang w:bidi="ar-MA"/>
        </w:rPr>
      </w:pPr>
      <w:r>
        <w:rPr>
          <w:rFonts w:cs="Simplified Arabic" w:hint="cs"/>
          <w:sz w:val="28"/>
          <w:szCs w:val="28"/>
          <w:rtl/>
          <w:lang w:bidi="ar-MA"/>
        </w:rPr>
        <w:t>كما ساهمت الجهات المتبقية ب</w:t>
      </w:r>
      <w:r w:rsidR="00883E39">
        <w:rPr>
          <w:rFonts w:cs="Simplified Arabic" w:hint="cs"/>
          <w:sz w:val="28"/>
          <w:szCs w:val="28"/>
          <w:rtl/>
          <w:lang w:bidi="ar-MA"/>
        </w:rPr>
        <w:t>ربع آخر تقريبا</w:t>
      </w:r>
      <w:r>
        <w:rPr>
          <w:rFonts w:cs="Simplified Arabic" w:hint="cs"/>
          <w:sz w:val="28"/>
          <w:szCs w:val="28"/>
          <w:rtl/>
          <w:lang w:bidi="ar-MA"/>
        </w:rPr>
        <w:t xml:space="preserve"> </w:t>
      </w:r>
      <w:r w:rsidR="00883E39">
        <w:rPr>
          <w:rFonts w:cs="Simplified Arabic" w:hint="cs"/>
          <w:sz w:val="28"/>
          <w:szCs w:val="28"/>
          <w:rtl/>
          <w:lang w:bidi="ar-MA"/>
        </w:rPr>
        <w:t>(</w:t>
      </w:r>
      <w:r w:rsidRPr="00E61E0E">
        <w:rPr>
          <w:rFonts w:cs="Simplified Arabic"/>
          <w:sz w:val="28"/>
          <w:szCs w:val="28"/>
          <w:rtl/>
          <w:lang w:bidi="ar-MA"/>
        </w:rPr>
        <w:t>2</w:t>
      </w:r>
      <w:r>
        <w:rPr>
          <w:rFonts w:cs="Simplified Arabic" w:hint="cs"/>
          <w:sz w:val="28"/>
          <w:szCs w:val="28"/>
          <w:rtl/>
          <w:lang w:bidi="ar-MA"/>
        </w:rPr>
        <w:t>3</w:t>
      </w:r>
      <w:r w:rsidRPr="00E61E0E">
        <w:rPr>
          <w:rFonts w:cs="Simplified Arabic"/>
          <w:sz w:val="28"/>
          <w:szCs w:val="28"/>
          <w:rtl/>
          <w:lang w:bidi="ar-MA"/>
        </w:rPr>
        <w:t>,</w:t>
      </w:r>
      <w:r>
        <w:rPr>
          <w:rFonts w:cs="Simplified Arabic" w:hint="cs"/>
          <w:sz w:val="28"/>
          <w:szCs w:val="28"/>
          <w:rtl/>
          <w:lang w:bidi="ar-MA"/>
        </w:rPr>
        <w:t>2</w:t>
      </w:r>
      <w:r w:rsidRPr="00023412">
        <w:rPr>
          <w:rFonts w:cs="Arabic Transparent"/>
          <w:sz w:val="32"/>
          <w:szCs w:val="32"/>
          <w:lang w:bidi="ar-MA"/>
        </w:rPr>
        <w:t>%</w:t>
      </w:r>
      <w:r w:rsidR="00883E39">
        <w:rPr>
          <w:rFonts w:cs="Arabic Transparent" w:hint="cs"/>
          <w:sz w:val="32"/>
          <w:szCs w:val="32"/>
          <w:rtl/>
          <w:lang w:bidi="ar-MA"/>
        </w:rPr>
        <w:t>)</w:t>
      </w:r>
      <w:r>
        <w:rPr>
          <w:rFonts w:cs="Arabic Transparent" w:hint="cs"/>
          <w:sz w:val="32"/>
          <w:szCs w:val="32"/>
          <w:rtl/>
          <w:lang w:bidi="ar-MA"/>
        </w:rPr>
        <w:t xml:space="preserve"> </w:t>
      </w:r>
      <w:r w:rsidRPr="00E61E0E">
        <w:rPr>
          <w:rFonts w:cs="Simplified Arabic"/>
          <w:sz w:val="28"/>
          <w:szCs w:val="28"/>
          <w:rtl/>
          <w:lang w:bidi="ar-MA"/>
        </w:rPr>
        <w:t xml:space="preserve">من الناتج الداخلي </w:t>
      </w:r>
      <w:r w:rsidR="00883E39" w:rsidRPr="00E61E0E">
        <w:rPr>
          <w:rFonts w:cs="Simplified Arabic" w:hint="cs"/>
          <w:sz w:val="28"/>
          <w:szCs w:val="28"/>
          <w:rtl/>
          <w:lang w:bidi="ar-MA"/>
        </w:rPr>
        <w:t>الإجمالي</w:t>
      </w:r>
      <w:r w:rsidR="00883E39">
        <w:rPr>
          <w:rFonts w:cs="Simplified Arabic" w:hint="cs"/>
          <w:sz w:val="28"/>
          <w:szCs w:val="28"/>
          <w:rtl/>
          <w:lang w:bidi="ar-MA"/>
        </w:rPr>
        <w:t xml:space="preserve">. </w:t>
      </w:r>
      <w:r w:rsidRPr="00E61E0E">
        <w:rPr>
          <w:rFonts w:cs="Simplified Arabic"/>
          <w:sz w:val="28"/>
          <w:szCs w:val="28"/>
          <w:rtl/>
          <w:lang w:bidi="ar-MA"/>
        </w:rPr>
        <w:t xml:space="preserve">ويتعلق </w:t>
      </w:r>
      <w:r w:rsidRPr="00F306D7">
        <w:rPr>
          <w:rFonts w:cs="Simplified Arabic"/>
          <w:sz w:val="28"/>
          <w:szCs w:val="28"/>
          <w:rtl/>
          <w:lang w:bidi="ar-MA"/>
        </w:rPr>
        <w:t>الأمر</w:t>
      </w:r>
      <w:r>
        <w:rPr>
          <w:rFonts w:cs="Simplified Arabic" w:hint="cs"/>
          <w:sz w:val="28"/>
          <w:szCs w:val="28"/>
          <w:rtl/>
          <w:lang w:bidi="ar-MA"/>
        </w:rPr>
        <w:t xml:space="preserve"> ب</w:t>
      </w:r>
      <w:r w:rsidRPr="00E61E0E">
        <w:rPr>
          <w:rFonts w:cs="Simplified Arabic"/>
          <w:sz w:val="28"/>
          <w:szCs w:val="28"/>
          <w:rtl/>
          <w:lang w:bidi="ar-MA"/>
        </w:rPr>
        <w:t>الجهة الشرقية (4,9</w:t>
      </w:r>
      <w:r>
        <w:rPr>
          <w:rFonts w:cs="Simplified Arabic" w:hint="cs"/>
          <w:sz w:val="28"/>
          <w:szCs w:val="28"/>
          <w:rtl/>
          <w:lang w:bidi="ar-MA"/>
        </w:rPr>
        <w:t xml:space="preserve"> </w:t>
      </w:r>
      <w:r w:rsidRPr="00023412">
        <w:rPr>
          <w:rFonts w:cs="Arabic Transparent"/>
          <w:sz w:val="32"/>
          <w:szCs w:val="32"/>
          <w:lang w:bidi="ar-MA"/>
        </w:rPr>
        <w:t>%</w:t>
      </w:r>
      <w:r w:rsidRPr="00E61E0E">
        <w:rPr>
          <w:rFonts w:cs="Simplified Arabic"/>
          <w:sz w:val="28"/>
          <w:szCs w:val="28"/>
          <w:rtl/>
          <w:lang w:bidi="ar-MA"/>
        </w:rPr>
        <w:t>)، الجهات الجنوبية الثلاث (4,4</w:t>
      </w:r>
      <w:r>
        <w:rPr>
          <w:rFonts w:cs="Simplified Arabic" w:hint="cs"/>
          <w:sz w:val="28"/>
          <w:szCs w:val="28"/>
          <w:rtl/>
          <w:lang w:bidi="ar-MA"/>
        </w:rPr>
        <w:t xml:space="preserve"> </w:t>
      </w:r>
      <w:r w:rsidRPr="00023412">
        <w:rPr>
          <w:rFonts w:cs="Arabic Transparent"/>
          <w:sz w:val="32"/>
          <w:szCs w:val="32"/>
          <w:lang w:bidi="ar-MA"/>
        </w:rPr>
        <w:t>%</w:t>
      </w:r>
      <w:r w:rsidRPr="00E61E0E">
        <w:rPr>
          <w:rFonts w:cs="Simplified Arabic"/>
          <w:sz w:val="28"/>
          <w:szCs w:val="28"/>
          <w:rtl/>
          <w:lang w:bidi="ar-MA"/>
        </w:rPr>
        <w:t xml:space="preserve">)، </w:t>
      </w:r>
      <w:r>
        <w:rPr>
          <w:rFonts w:cs="Simplified Arabic"/>
          <w:sz w:val="28"/>
          <w:szCs w:val="28"/>
          <w:lang w:bidi="ar-MA"/>
        </w:rPr>
        <w:t xml:space="preserve"> </w:t>
      </w:r>
      <w:r w:rsidRPr="00E61E0E">
        <w:rPr>
          <w:rFonts w:cs="Simplified Arabic"/>
          <w:sz w:val="28"/>
          <w:szCs w:val="28"/>
          <w:rtl/>
          <w:lang w:bidi="ar-MA"/>
        </w:rPr>
        <w:t>الغرب –</w:t>
      </w:r>
      <w:r>
        <w:rPr>
          <w:rFonts w:cs="Simplified Arabic" w:hint="cs"/>
          <w:sz w:val="28"/>
          <w:szCs w:val="28"/>
          <w:rtl/>
          <w:lang w:bidi="ar-MA"/>
        </w:rPr>
        <w:t xml:space="preserve"> </w:t>
      </w:r>
      <w:r w:rsidRPr="00E61E0E">
        <w:rPr>
          <w:rFonts w:cs="Simplified Arabic"/>
          <w:sz w:val="28"/>
          <w:szCs w:val="28"/>
          <w:rtl/>
          <w:lang w:bidi="ar-MA"/>
        </w:rPr>
        <w:t>شراردة – بني حسن (4,2</w:t>
      </w:r>
      <w:r w:rsidRPr="00023412">
        <w:rPr>
          <w:rFonts w:cs="Arabic Transparent"/>
          <w:sz w:val="32"/>
          <w:szCs w:val="32"/>
          <w:lang w:bidi="ar-MA"/>
        </w:rPr>
        <w:t>%</w:t>
      </w:r>
      <w:r w:rsidRPr="00E61E0E">
        <w:rPr>
          <w:rFonts w:cs="Simplified Arabic"/>
          <w:sz w:val="28"/>
          <w:szCs w:val="28"/>
          <w:rtl/>
          <w:lang w:bidi="ar-MA"/>
        </w:rPr>
        <w:t xml:space="preserve">) </w:t>
      </w:r>
      <w:r>
        <w:rPr>
          <w:rFonts w:cs="Simplified Arabic" w:hint="cs"/>
          <w:sz w:val="28"/>
          <w:szCs w:val="28"/>
          <w:rtl/>
          <w:lang w:bidi="ar-MA"/>
        </w:rPr>
        <w:t>،</w:t>
      </w:r>
      <w:r w:rsidRPr="00E61E0E">
        <w:rPr>
          <w:rFonts w:cs="Simplified Arabic"/>
          <w:sz w:val="28"/>
          <w:szCs w:val="28"/>
          <w:rtl/>
          <w:lang w:bidi="ar-MA"/>
        </w:rPr>
        <w:t>فاس – بولمان (</w:t>
      </w:r>
      <w:r>
        <w:rPr>
          <w:rFonts w:cs="Simplified Arabic" w:hint="cs"/>
          <w:sz w:val="28"/>
          <w:szCs w:val="28"/>
          <w:rtl/>
          <w:lang w:bidi="ar-MA"/>
        </w:rPr>
        <w:t xml:space="preserve"> </w:t>
      </w:r>
      <w:r w:rsidRPr="00E61E0E">
        <w:rPr>
          <w:rFonts w:cs="Simplified Arabic"/>
          <w:sz w:val="28"/>
          <w:szCs w:val="28"/>
          <w:rtl/>
          <w:lang w:bidi="ar-MA"/>
        </w:rPr>
        <w:t>4,0</w:t>
      </w:r>
      <w:r w:rsidRPr="00023412">
        <w:rPr>
          <w:rFonts w:cs="Arabic Transparent"/>
          <w:sz w:val="32"/>
          <w:szCs w:val="32"/>
          <w:lang w:bidi="ar-MA"/>
        </w:rPr>
        <w:t>%</w:t>
      </w:r>
      <w:r>
        <w:rPr>
          <w:rFonts w:cs="Simplified Arabic" w:hint="cs"/>
          <w:sz w:val="28"/>
          <w:szCs w:val="28"/>
          <w:rtl/>
          <w:lang w:bidi="ar-MA"/>
        </w:rPr>
        <w:t xml:space="preserve"> </w:t>
      </w:r>
      <w:r w:rsidRPr="00E61E0E">
        <w:rPr>
          <w:rFonts w:cs="Simplified Arabic"/>
          <w:sz w:val="28"/>
          <w:szCs w:val="28"/>
          <w:rtl/>
          <w:lang w:bidi="ar-MA"/>
        </w:rPr>
        <w:t>)</w:t>
      </w:r>
      <w:r>
        <w:rPr>
          <w:rFonts w:cs="Simplified Arabic" w:hint="cs"/>
          <w:sz w:val="28"/>
          <w:szCs w:val="28"/>
          <w:rtl/>
          <w:lang w:bidi="ar-MA"/>
        </w:rPr>
        <w:t xml:space="preserve">، </w:t>
      </w:r>
      <w:r w:rsidRPr="00E61E0E">
        <w:rPr>
          <w:rFonts w:cs="Simplified Arabic"/>
          <w:sz w:val="28"/>
          <w:szCs w:val="28"/>
          <w:rtl/>
          <w:lang w:bidi="ar-MA"/>
        </w:rPr>
        <w:t>تازة – ا</w:t>
      </w:r>
      <w:r>
        <w:rPr>
          <w:rFonts w:cs="Simplified Arabic"/>
          <w:sz w:val="28"/>
          <w:szCs w:val="28"/>
          <w:rtl/>
          <w:lang w:bidi="ar-MA"/>
        </w:rPr>
        <w:t>لحسيمة – تاونات</w:t>
      </w:r>
      <w:r w:rsidR="00883E39">
        <w:rPr>
          <w:rFonts w:cs="Simplified Arabic" w:hint="cs"/>
          <w:sz w:val="28"/>
          <w:szCs w:val="28"/>
          <w:rtl/>
          <w:lang w:bidi="ar-MA"/>
        </w:rPr>
        <w:t xml:space="preserve"> </w:t>
      </w:r>
      <w:r w:rsidRPr="00E61E0E">
        <w:rPr>
          <w:rFonts w:cs="Simplified Arabic"/>
          <w:sz w:val="28"/>
          <w:szCs w:val="28"/>
          <w:rtl/>
          <w:lang w:bidi="ar-MA"/>
        </w:rPr>
        <w:t>(</w:t>
      </w:r>
      <w:r>
        <w:rPr>
          <w:rFonts w:cs="Simplified Arabic" w:hint="cs"/>
          <w:sz w:val="28"/>
          <w:szCs w:val="28"/>
          <w:rtl/>
          <w:lang w:bidi="ar-MA"/>
        </w:rPr>
        <w:t>2</w:t>
      </w:r>
      <w:r w:rsidRPr="00E61E0E">
        <w:rPr>
          <w:rFonts w:cs="Simplified Arabic"/>
          <w:sz w:val="28"/>
          <w:szCs w:val="28"/>
          <w:rtl/>
          <w:lang w:bidi="ar-MA"/>
        </w:rPr>
        <w:t>,</w:t>
      </w:r>
      <w:r>
        <w:rPr>
          <w:rFonts w:cs="Simplified Arabic" w:hint="cs"/>
          <w:sz w:val="28"/>
          <w:szCs w:val="28"/>
          <w:rtl/>
          <w:lang w:bidi="ar-MA"/>
        </w:rPr>
        <w:t xml:space="preserve">9 </w:t>
      </w:r>
      <w:r w:rsidRPr="00023412">
        <w:rPr>
          <w:rFonts w:cs="Arabic Transparent"/>
          <w:sz w:val="32"/>
          <w:szCs w:val="32"/>
          <w:lang w:bidi="ar-MA"/>
        </w:rPr>
        <w:t>%</w:t>
      </w:r>
      <w:r w:rsidRPr="00E61E0E">
        <w:rPr>
          <w:rFonts w:cs="Simplified Arabic"/>
          <w:sz w:val="28"/>
          <w:szCs w:val="28"/>
          <w:rtl/>
          <w:lang w:bidi="ar-MA"/>
        </w:rPr>
        <w:t>)</w:t>
      </w:r>
      <w:r>
        <w:rPr>
          <w:rFonts w:cs="Simplified Arabic" w:hint="cs"/>
          <w:sz w:val="28"/>
          <w:szCs w:val="28"/>
          <w:rtl/>
          <w:lang w:bidi="ar-MA"/>
        </w:rPr>
        <w:t xml:space="preserve"> </w:t>
      </w:r>
      <w:r>
        <w:rPr>
          <w:rFonts w:cs="Simplified Arabic"/>
          <w:sz w:val="28"/>
          <w:szCs w:val="28"/>
          <w:rtl/>
          <w:lang w:bidi="ar-MA"/>
        </w:rPr>
        <w:t xml:space="preserve"> وتادلة – أزيلال</w:t>
      </w:r>
      <w:r w:rsidRPr="00E61E0E">
        <w:rPr>
          <w:rFonts w:cs="Simplified Arabic"/>
          <w:sz w:val="28"/>
          <w:szCs w:val="28"/>
          <w:rtl/>
          <w:lang w:bidi="ar-MA"/>
        </w:rPr>
        <w:t xml:space="preserve"> (</w:t>
      </w:r>
      <w:r>
        <w:rPr>
          <w:rFonts w:cs="Simplified Arabic" w:hint="cs"/>
          <w:sz w:val="28"/>
          <w:szCs w:val="28"/>
          <w:rtl/>
          <w:lang w:bidi="ar-MA"/>
        </w:rPr>
        <w:t>2</w:t>
      </w:r>
      <w:r w:rsidRPr="00E61E0E">
        <w:rPr>
          <w:rFonts w:cs="Simplified Arabic"/>
          <w:sz w:val="28"/>
          <w:szCs w:val="28"/>
          <w:rtl/>
          <w:lang w:bidi="ar-MA"/>
        </w:rPr>
        <w:t>,</w:t>
      </w:r>
      <w:r>
        <w:rPr>
          <w:rFonts w:cs="Simplified Arabic" w:hint="cs"/>
          <w:sz w:val="28"/>
          <w:szCs w:val="28"/>
          <w:rtl/>
          <w:lang w:bidi="ar-MA"/>
        </w:rPr>
        <w:t xml:space="preserve">7 </w:t>
      </w:r>
      <w:r w:rsidRPr="00023412">
        <w:rPr>
          <w:rFonts w:cs="Arabic Transparent"/>
          <w:sz w:val="32"/>
          <w:szCs w:val="32"/>
          <w:lang w:bidi="ar-MA"/>
        </w:rPr>
        <w:t>%</w:t>
      </w:r>
      <w:r w:rsidRPr="00E61E0E">
        <w:rPr>
          <w:rFonts w:cs="Simplified Arabic"/>
          <w:sz w:val="28"/>
          <w:szCs w:val="28"/>
          <w:rtl/>
          <w:lang w:bidi="ar-MA"/>
        </w:rPr>
        <w:t>).</w:t>
      </w:r>
    </w:p>
    <w:p w:rsidR="00883E39" w:rsidRPr="003A3E60" w:rsidRDefault="001F1DD7" w:rsidP="00883E39">
      <w:pPr>
        <w:bidi/>
        <w:jc w:val="both"/>
        <w:rPr>
          <w:rFonts w:cs="Simplified Arabic"/>
          <w:sz w:val="28"/>
          <w:szCs w:val="28"/>
          <w:lang w:bidi="ar-MA"/>
        </w:rPr>
      </w:pPr>
      <w:r>
        <w:rPr>
          <w:rFonts w:cs="Simplified Arabic" w:hint="cs"/>
          <w:sz w:val="28"/>
          <w:szCs w:val="28"/>
          <w:rtl/>
          <w:lang w:bidi="ar-MA"/>
        </w:rPr>
        <w:t>و</w:t>
      </w:r>
      <w:r w:rsidR="00883E39">
        <w:rPr>
          <w:rFonts w:cs="Simplified Arabic" w:hint="cs"/>
          <w:sz w:val="28"/>
          <w:szCs w:val="28"/>
          <w:rtl/>
          <w:lang w:bidi="ar-MA"/>
        </w:rPr>
        <w:t>تجدر الإشارة إلى أنه خلال الفترة 2004-2011، انخفضت مساهمة جه</w:t>
      </w:r>
      <w:r w:rsidR="00745980">
        <w:rPr>
          <w:rFonts w:cs="Simplified Arabic" w:hint="cs"/>
          <w:sz w:val="28"/>
          <w:szCs w:val="28"/>
          <w:rtl/>
          <w:lang w:bidi="ar-MA"/>
        </w:rPr>
        <w:t>ـ</w:t>
      </w:r>
      <w:r w:rsidR="00883E39">
        <w:rPr>
          <w:rFonts w:cs="Simplified Arabic" w:hint="cs"/>
          <w:sz w:val="28"/>
          <w:szCs w:val="28"/>
          <w:rtl/>
          <w:lang w:bidi="ar-MA"/>
        </w:rPr>
        <w:t xml:space="preserve">ة الدار البيضاء الكبرى من </w:t>
      </w:r>
      <w:r w:rsidR="00883E39" w:rsidRPr="00E61E0E">
        <w:rPr>
          <w:rFonts w:cs="Simplified Arabic"/>
          <w:sz w:val="28"/>
          <w:szCs w:val="28"/>
          <w:rtl/>
          <w:lang w:bidi="ar-MA"/>
        </w:rPr>
        <w:t>23,7</w:t>
      </w:r>
      <w:r w:rsidR="00883E39" w:rsidRPr="00023412">
        <w:rPr>
          <w:rFonts w:cs="Arabic Transparent"/>
          <w:sz w:val="32"/>
          <w:szCs w:val="32"/>
          <w:lang w:bidi="ar-MA"/>
        </w:rPr>
        <w:t>%</w:t>
      </w:r>
      <w:r w:rsidR="00883E39">
        <w:rPr>
          <w:rFonts w:cs="Simplified Arabic" w:hint="cs"/>
          <w:sz w:val="28"/>
          <w:szCs w:val="28"/>
          <w:rtl/>
          <w:lang w:bidi="ar-MA"/>
        </w:rPr>
        <w:t xml:space="preserve"> إلى 19</w:t>
      </w:r>
      <w:r w:rsidR="00883E39" w:rsidRPr="00E61E0E">
        <w:rPr>
          <w:rFonts w:cs="Simplified Arabic"/>
          <w:sz w:val="28"/>
          <w:szCs w:val="28"/>
          <w:rtl/>
          <w:lang w:bidi="ar-MA"/>
        </w:rPr>
        <w:t>,</w:t>
      </w:r>
      <w:r w:rsidR="00883E39">
        <w:rPr>
          <w:rFonts w:cs="Simplified Arabic" w:hint="cs"/>
          <w:sz w:val="28"/>
          <w:szCs w:val="28"/>
          <w:rtl/>
          <w:lang w:bidi="ar-MA"/>
        </w:rPr>
        <w:t>8</w:t>
      </w:r>
      <w:r w:rsidR="00883E39" w:rsidRPr="00023412">
        <w:rPr>
          <w:rFonts w:cs="Arabic Transparent"/>
          <w:sz w:val="32"/>
          <w:szCs w:val="32"/>
          <w:lang w:bidi="ar-MA"/>
        </w:rPr>
        <w:t>%</w:t>
      </w:r>
      <w:r w:rsidR="00883E39">
        <w:rPr>
          <w:rFonts w:cs="Arabic Transparent" w:hint="cs"/>
          <w:sz w:val="32"/>
          <w:szCs w:val="32"/>
          <w:rtl/>
          <w:lang w:bidi="ar-MA"/>
        </w:rPr>
        <w:t xml:space="preserve"> بينما عرفت مساهمة جهة الشاوية-ورديغة ارتف</w:t>
      </w:r>
      <w:r w:rsidR="00745980">
        <w:rPr>
          <w:rFonts w:cs="Arabic Transparent" w:hint="cs"/>
          <w:sz w:val="32"/>
          <w:szCs w:val="32"/>
          <w:rtl/>
          <w:lang w:bidi="ar-MA"/>
        </w:rPr>
        <w:t>ـ</w:t>
      </w:r>
      <w:r w:rsidR="00883E39">
        <w:rPr>
          <w:rFonts w:cs="Arabic Transparent" w:hint="cs"/>
          <w:sz w:val="32"/>
          <w:szCs w:val="32"/>
          <w:rtl/>
          <w:lang w:bidi="ar-MA"/>
        </w:rPr>
        <w:t xml:space="preserve">اعا صافيا منتقلة من </w:t>
      </w:r>
      <w:r w:rsidR="00883E39">
        <w:rPr>
          <w:rFonts w:cs="Simplified Arabic" w:hint="cs"/>
          <w:sz w:val="28"/>
          <w:szCs w:val="28"/>
          <w:rtl/>
          <w:lang w:bidi="ar-MA"/>
        </w:rPr>
        <w:t>5</w:t>
      </w:r>
      <w:r w:rsidR="00883E39" w:rsidRPr="00E61E0E">
        <w:rPr>
          <w:rFonts w:cs="Simplified Arabic"/>
          <w:sz w:val="28"/>
          <w:szCs w:val="28"/>
          <w:rtl/>
          <w:lang w:bidi="ar-MA"/>
        </w:rPr>
        <w:t>,</w:t>
      </w:r>
      <w:r w:rsidR="00883E39">
        <w:rPr>
          <w:rFonts w:cs="Simplified Arabic" w:hint="cs"/>
          <w:sz w:val="28"/>
          <w:szCs w:val="28"/>
          <w:rtl/>
          <w:lang w:bidi="ar-MA"/>
        </w:rPr>
        <w:t>2</w:t>
      </w:r>
      <w:r w:rsidR="00883E39">
        <w:rPr>
          <w:rFonts w:cs="Simplified Arabic"/>
          <w:sz w:val="28"/>
          <w:szCs w:val="28"/>
          <w:lang w:bidi="ar-MA"/>
        </w:rPr>
        <w:t xml:space="preserve"> </w:t>
      </w:r>
      <w:r w:rsidR="00883E39" w:rsidRPr="00023412">
        <w:rPr>
          <w:rFonts w:cs="Arabic Transparent"/>
          <w:sz w:val="32"/>
          <w:szCs w:val="32"/>
          <w:lang w:bidi="ar-MA"/>
        </w:rPr>
        <w:t>%</w:t>
      </w:r>
      <w:r w:rsidR="00883E39">
        <w:rPr>
          <w:rFonts w:cs="Arabic Transparent" w:hint="cs"/>
          <w:sz w:val="32"/>
          <w:szCs w:val="32"/>
          <w:rtl/>
          <w:lang w:bidi="ar-MA"/>
        </w:rPr>
        <w:t xml:space="preserve"> إلى </w:t>
      </w:r>
      <w:r w:rsidR="00883E39">
        <w:rPr>
          <w:rFonts w:cs="Simplified Arabic" w:hint="cs"/>
          <w:sz w:val="28"/>
          <w:szCs w:val="28"/>
          <w:rtl/>
          <w:lang w:bidi="ar-MA"/>
        </w:rPr>
        <w:t>8</w:t>
      </w:r>
      <w:r w:rsidR="00883E39" w:rsidRPr="00E61E0E">
        <w:rPr>
          <w:rFonts w:cs="Simplified Arabic"/>
          <w:sz w:val="28"/>
          <w:szCs w:val="28"/>
          <w:rtl/>
          <w:lang w:bidi="ar-MA"/>
        </w:rPr>
        <w:t>,8</w:t>
      </w:r>
      <w:r w:rsidR="00883E39" w:rsidRPr="00023412">
        <w:rPr>
          <w:rFonts w:cs="Arabic Transparent"/>
          <w:sz w:val="32"/>
          <w:szCs w:val="32"/>
          <w:lang w:bidi="ar-MA"/>
        </w:rPr>
        <w:t>%</w:t>
      </w:r>
      <w:r w:rsidR="00883E39">
        <w:rPr>
          <w:rFonts w:cs="Arabic Transparent" w:hint="cs"/>
          <w:sz w:val="32"/>
          <w:szCs w:val="32"/>
          <w:rtl/>
          <w:lang w:bidi="ar-MA"/>
        </w:rPr>
        <w:t xml:space="preserve">. </w:t>
      </w:r>
    </w:p>
    <w:p w:rsidR="003A3E60" w:rsidRPr="001F1DD7" w:rsidRDefault="003A3E60" w:rsidP="003A3E60">
      <w:pPr>
        <w:pStyle w:val="Paragraphedeliste"/>
        <w:bidi/>
        <w:jc w:val="both"/>
        <w:rPr>
          <w:rFonts w:cs="Simplified Arabic"/>
          <w:sz w:val="28"/>
          <w:szCs w:val="28"/>
          <w:rtl/>
          <w:lang w:bidi="ar-MA"/>
        </w:rPr>
      </w:pPr>
    </w:p>
    <w:p w:rsidR="00EB359E" w:rsidRPr="00280B61" w:rsidRDefault="00EB359E" w:rsidP="00280B61">
      <w:pPr>
        <w:bidi/>
        <w:ind w:firstLine="708"/>
        <w:rPr>
          <w:rFonts w:ascii="Arial" w:hAnsi="Arial" w:cs="Arial"/>
          <w:b/>
          <w:bCs/>
          <w:color w:val="C00000"/>
          <w:rtl/>
          <w:lang w:bidi="ar-MA"/>
        </w:rPr>
      </w:pPr>
      <w:r w:rsidRPr="00280B61">
        <w:rPr>
          <w:rFonts w:ascii="Arial" w:hAnsi="Arial" w:cs="Arial" w:hint="cs"/>
          <w:b/>
          <w:bCs/>
          <w:color w:val="C00000"/>
          <w:rtl/>
          <w:lang w:bidi="ar-MA"/>
        </w:rPr>
        <w:t>بنية الأنشطة حسب الجهات</w:t>
      </w:r>
      <w:r w:rsidR="00280B61">
        <w:rPr>
          <w:rFonts w:ascii="Arial" w:hAnsi="Arial" w:cs="Arial" w:hint="cs"/>
          <w:b/>
          <w:bCs/>
          <w:color w:val="C00000"/>
          <w:rtl/>
          <w:lang w:bidi="ar-MA"/>
        </w:rPr>
        <w:t>:</w:t>
      </w:r>
    </w:p>
    <w:p w:rsidR="00EB359E" w:rsidRDefault="00EB359E" w:rsidP="00DF2160">
      <w:pPr>
        <w:bidi/>
        <w:rPr>
          <w:rFonts w:cs="Simplified Arabic"/>
          <w:sz w:val="28"/>
          <w:szCs w:val="28"/>
          <w:lang w:bidi="ar-MA"/>
        </w:rPr>
      </w:pPr>
    </w:p>
    <w:p w:rsidR="00E61E0E" w:rsidRPr="00E61E0E" w:rsidRDefault="00E61E0E" w:rsidP="00A92EA4">
      <w:pPr>
        <w:bidi/>
        <w:jc w:val="both"/>
        <w:rPr>
          <w:rFonts w:cs="Simplified Arabic"/>
          <w:sz w:val="28"/>
          <w:szCs w:val="28"/>
          <w:rtl/>
          <w:lang w:bidi="ar-MA"/>
        </w:rPr>
      </w:pPr>
      <w:r w:rsidRPr="00E61E0E">
        <w:rPr>
          <w:rFonts w:cs="Simplified Arabic"/>
          <w:sz w:val="28"/>
          <w:szCs w:val="28"/>
          <w:rtl/>
          <w:lang w:bidi="ar-MA"/>
        </w:rPr>
        <w:t xml:space="preserve"> واصلت الأنشطة الأولية هيمنتها في ثلاث جهات ويتعلق الأمر بجهة تادلة – أزيلال ب 33,6 </w:t>
      </w:r>
      <w:r w:rsidR="00BF4801" w:rsidRPr="00023412">
        <w:rPr>
          <w:rFonts w:cs="Arabic Transparent"/>
          <w:sz w:val="32"/>
          <w:szCs w:val="32"/>
          <w:lang w:bidi="ar-MA"/>
        </w:rPr>
        <w:t>%</w:t>
      </w:r>
      <w:r w:rsidR="00BF4801">
        <w:rPr>
          <w:rFonts w:cs="Simplified Arabic" w:hint="cs"/>
          <w:sz w:val="28"/>
          <w:szCs w:val="28"/>
          <w:rtl/>
          <w:lang w:bidi="ar-MA"/>
        </w:rPr>
        <w:t xml:space="preserve"> </w:t>
      </w:r>
      <w:r w:rsidRPr="00E61E0E">
        <w:rPr>
          <w:rFonts w:cs="Simplified Arabic"/>
          <w:sz w:val="28"/>
          <w:szCs w:val="28"/>
          <w:rtl/>
          <w:lang w:bidi="ar-MA"/>
        </w:rPr>
        <w:t xml:space="preserve">من الناتج الداخلي </w:t>
      </w:r>
      <w:r w:rsidRPr="00E61E0E">
        <w:rPr>
          <w:rFonts w:cs="Simplified Arabic" w:hint="cs"/>
          <w:sz w:val="28"/>
          <w:szCs w:val="28"/>
          <w:rtl/>
          <w:lang w:bidi="ar-MA"/>
        </w:rPr>
        <w:t>الإجمالي</w:t>
      </w:r>
      <w:r w:rsidRPr="00E61E0E">
        <w:rPr>
          <w:rFonts w:cs="Simplified Arabic"/>
          <w:sz w:val="28"/>
          <w:szCs w:val="28"/>
          <w:rtl/>
          <w:lang w:bidi="ar-MA"/>
        </w:rPr>
        <w:t xml:space="preserve"> الجهوي، </w:t>
      </w:r>
      <w:r w:rsidR="00930EFE">
        <w:rPr>
          <w:rFonts w:cs="Simplified Arabic" w:hint="cs"/>
          <w:sz w:val="28"/>
          <w:szCs w:val="28"/>
          <w:rtl/>
          <w:lang w:bidi="ar-MA"/>
        </w:rPr>
        <w:t xml:space="preserve">وجهة </w:t>
      </w:r>
      <w:r w:rsidRPr="00E61E0E">
        <w:rPr>
          <w:rFonts w:cs="Simplified Arabic"/>
          <w:sz w:val="28"/>
          <w:szCs w:val="28"/>
          <w:rtl/>
          <w:lang w:bidi="ar-MA"/>
        </w:rPr>
        <w:t xml:space="preserve">تازة – الحسيمة – تاونات ب 33,6 </w:t>
      </w:r>
      <w:r w:rsidR="00BF4801" w:rsidRPr="00023412">
        <w:rPr>
          <w:rFonts w:cs="Arabic Transparent"/>
          <w:sz w:val="32"/>
          <w:szCs w:val="32"/>
          <w:lang w:bidi="ar-MA"/>
        </w:rPr>
        <w:t>%</w:t>
      </w:r>
      <w:r w:rsidR="00930EFE">
        <w:rPr>
          <w:rFonts w:cs="Arabic Transparent" w:hint="cs"/>
          <w:sz w:val="32"/>
          <w:szCs w:val="32"/>
          <w:rtl/>
          <w:lang w:bidi="ar-MA"/>
        </w:rPr>
        <w:t xml:space="preserve"> و</w:t>
      </w:r>
      <w:r w:rsidRPr="00E61E0E">
        <w:rPr>
          <w:rFonts w:cs="Simplified Arabic"/>
          <w:sz w:val="28"/>
          <w:szCs w:val="28"/>
          <w:rtl/>
          <w:lang w:bidi="ar-MA"/>
        </w:rPr>
        <w:t xml:space="preserve">جهة الغرب – شراردة – بني حسن بنسبة 33,2 </w:t>
      </w:r>
      <w:r w:rsidR="00BF4801" w:rsidRPr="00023412">
        <w:rPr>
          <w:rFonts w:cs="Arabic Transparent"/>
          <w:sz w:val="32"/>
          <w:szCs w:val="32"/>
          <w:lang w:bidi="ar-MA"/>
        </w:rPr>
        <w:t>%</w:t>
      </w:r>
      <w:r w:rsidRPr="00E61E0E">
        <w:rPr>
          <w:rFonts w:cs="Simplified Arabic"/>
          <w:sz w:val="28"/>
          <w:szCs w:val="28"/>
          <w:rtl/>
          <w:lang w:bidi="ar-MA"/>
        </w:rPr>
        <w:t>.</w:t>
      </w:r>
    </w:p>
    <w:p w:rsidR="00E61E0E" w:rsidRPr="00E61E0E" w:rsidRDefault="00E61E0E" w:rsidP="00C9661B">
      <w:pPr>
        <w:bidi/>
        <w:jc w:val="both"/>
        <w:rPr>
          <w:rFonts w:cs="Simplified Arabic"/>
          <w:sz w:val="28"/>
          <w:szCs w:val="28"/>
          <w:rtl/>
          <w:lang w:bidi="ar-MA"/>
        </w:rPr>
      </w:pPr>
      <w:r w:rsidRPr="00E61E0E">
        <w:rPr>
          <w:rFonts w:cs="Simplified Arabic"/>
          <w:sz w:val="28"/>
          <w:szCs w:val="28"/>
          <w:rtl/>
          <w:lang w:bidi="ar-MA"/>
        </w:rPr>
        <w:t>كما</w:t>
      </w:r>
      <w:r w:rsidR="00CA2E1E">
        <w:rPr>
          <w:rFonts w:cs="Simplified Arabic" w:hint="cs"/>
          <w:sz w:val="28"/>
          <w:szCs w:val="28"/>
          <w:rtl/>
          <w:lang w:bidi="ar-MA"/>
        </w:rPr>
        <w:t xml:space="preserve"> أن</w:t>
      </w:r>
      <w:r w:rsidRPr="00E61E0E">
        <w:rPr>
          <w:rFonts w:cs="Simplified Arabic"/>
          <w:sz w:val="28"/>
          <w:szCs w:val="28"/>
          <w:rtl/>
          <w:lang w:bidi="ar-MA"/>
        </w:rPr>
        <w:t xml:space="preserve"> الأنشطة الثانوية</w:t>
      </w:r>
      <w:r w:rsidR="004E4ECD">
        <w:rPr>
          <w:rFonts w:cs="Simplified Arabic" w:hint="cs"/>
          <w:sz w:val="28"/>
          <w:szCs w:val="28"/>
          <w:rtl/>
          <w:lang w:bidi="ar-MA"/>
        </w:rPr>
        <w:t xml:space="preserve"> (الصناعة، المعادن، توزيع الكهرباء والماء والبناء والأشغال العمومية)</w:t>
      </w:r>
      <w:r w:rsidRPr="00E61E0E">
        <w:rPr>
          <w:rFonts w:cs="Simplified Arabic"/>
          <w:sz w:val="28"/>
          <w:szCs w:val="28"/>
          <w:rtl/>
          <w:lang w:bidi="ar-MA"/>
        </w:rPr>
        <w:t xml:space="preserve"> </w:t>
      </w:r>
      <w:r w:rsidR="004E4ECD">
        <w:rPr>
          <w:rFonts w:cs="Simplified Arabic" w:hint="cs"/>
          <w:sz w:val="28"/>
          <w:szCs w:val="28"/>
          <w:rtl/>
          <w:lang w:bidi="ar-MA"/>
        </w:rPr>
        <w:t>ممثلة تمثيلا جيدا</w:t>
      </w:r>
      <w:r w:rsidR="00C9661B">
        <w:rPr>
          <w:rFonts w:cs="Simplified Arabic"/>
          <w:sz w:val="28"/>
          <w:szCs w:val="28"/>
          <w:lang w:bidi="ar-MA"/>
        </w:rPr>
        <w:t xml:space="preserve"> </w:t>
      </w:r>
      <w:r w:rsidR="004E4ECD">
        <w:rPr>
          <w:rFonts w:cs="Simplified Arabic"/>
          <w:sz w:val="28"/>
          <w:szCs w:val="28"/>
          <w:rtl/>
          <w:lang w:bidi="ar-MA"/>
        </w:rPr>
        <w:t>على صعيد جه</w:t>
      </w:r>
      <w:r w:rsidR="004E4ECD">
        <w:rPr>
          <w:rFonts w:cs="Simplified Arabic" w:hint="cs"/>
          <w:sz w:val="28"/>
          <w:szCs w:val="28"/>
          <w:rtl/>
          <w:lang w:bidi="ar-MA"/>
        </w:rPr>
        <w:t>ات</w:t>
      </w:r>
      <w:r w:rsidRPr="00E61E0E">
        <w:rPr>
          <w:rFonts w:cs="Simplified Arabic"/>
          <w:sz w:val="28"/>
          <w:szCs w:val="28"/>
          <w:rtl/>
          <w:lang w:bidi="ar-MA"/>
        </w:rPr>
        <w:t xml:space="preserve"> الشاوية – ورديغة بحصة 54,3 </w:t>
      </w:r>
      <w:r w:rsidR="00BF4801" w:rsidRPr="00023412">
        <w:rPr>
          <w:rFonts w:cs="Arabic Transparent"/>
          <w:sz w:val="32"/>
          <w:szCs w:val="32"/>
          <w:lang w:bidi="ar-MA"/>
        </w:rPr>
        <w:t>%</w:t>
      </w:r>
      <w:r w:rsidR="00930EFE">
        <w:rPr>
          <w:rFonts w:cs="Arabic Transparent" w:hint="cs"/>
          <w:sz w:val="32"/>
          <w:szCs w:val="32"/>
          <w:rtl/>
          <w:lang w:bidi="ar-MA"/>
        </w:rPr>
        <w:t xml:space="preserve"> </w:t>
      </w:r>
      <w:r w:rsidRPr="00E61E0E">
        <w:rPr>
          <w:rFonts w:cs="Simplified Arabic"/>
          <w:sz w:val="28"/>
          <w:szCs w:val="28"/>
          <w:rtl/>
          <w:lang w:bidi="ar-MA"/>
        </w:rPr>
        <w:t xml:space="preserve">من الناتج الداخلي </w:t>
      </w:r>
      <w:r w:rsidRPr="00E61E0E">
        <w:rPr>
          <w:rFonts w:cs="Simplified Arabic" w:hint="cs"/>
          <w:sz w:val="28"/>
          <w:szCs w:val="28"/>
          <w:rtl/>
          <w:lang w:bidi="ar-MA"/>
        </w:rPr>
        <w:t>الإجمالي</w:t>
      </w:r>
      <w:r w:rsidRPr="00E61E0E">
        <w:rPr>
          <w:rFonts w:cs="Simplified Arabic"/>
          <w:sz w:val="28"/>
          <w:szCs w:val="28"/>
          <w:rtl/>
          <w:lang w:bidi="ar-MA"/>
        </w:rPr>
        <w:t xml:space="preserve"> ودكالة – عبدة ب 39,4</w:t>
      </w:r>
      <w:r w:rsidR="004E4ECD">
        <w:rPr>
          <w:rFonts w:cs="Simplified Arabic" w:hint="cs"/>
          <w:sz w:val="28"/>
          <w:szCs w:val="28"/>
          <w:rtl/>
          <w:lang w:bidi="ar-MA"/>
        </w:rPr>
        <w:t xml:space="preserve"> </w:t>
      </w:r>
      <w:r w:rsidR="004E4ECD">
        <w:rPr>
          <w:rFonts w:cs="Simplified Arabic"/>
          <w:sz w:val="28"/>
          <w:szCs w:val="28"/>
          <w:lang w:bidi="ar-MA"/>
        </w:rPr>
        <w:t xml:space="preserve"> </w:t>
      </w:r>
      <w:r w:rsidR="004E4ECD" w:rsidRPr="00023412">
        <w:rPr>
          <w:rFonts w:cs="Arabic Transparent"/>
          <w:sz w:val="32"/>
          <w:szCs w:val="32"/>
          <w:lang w:bidi="ar-MA"/>
        </w:rPr>
        <w:t>%</w:t>
      </w:r>
      <w:r w:rsidR="004E4ECD">
        <w:rPr>
          <w:rFonts w:cs="Simplified Arabic" w:hint="cs"/>
          <w:sz w:val="28"/>
          <w:szCs w:val="28"/>
          <w:rtl/>
          <w:lang w:bidi="ar-MA"/>
        </w:rPr>
        <w:t>والدار البيضاء الكبرى  ب36</w:t>
      </w:r>
      <w:r w:rsidR="004E4ECD" w:rsidRPr="00E61E0E">
        <w:rPr>
          <w:rFonts w:cs="Simplified Arabic"/>
          <w:sz w:val="28"/>
          <w:szCs w:val="28"/>
          <w:rtl/>
          <w:lang w:bidi="ar-MA"/>
        </w:rPr>
        <w:t>,</w:t>
      </w:r>
      <w:r w:rsidR="004E4ECD">
        <w:rPr>
          <w:rFonts w:cs="Simplified Arabic" w:hint="cs"/>
          <w:sz w:val="28"/>
          <w:szCs w:val="28"/>
          <w:rtl/>
          <w:lang w:bidi="ar-MA"/>
        </w:rPr>
        <w:t xml:space="preserve">2 </w:t>
      </w:r>
      <w:r w:rsidR="004E4ECD" w:rsidRPr="00023412">
        <w:rPr>
          <w:rFonts w:cs="Arabic Transparent"/>
          <w:sz w:val="32"/>
          <w:szCs w:val="32"/>
          <w:lang w:bidi="ar-MA"/>
        </w:rPr>
        <w:t>%</w:t>
      </w:r>
      <w:r w:rsidRPr="00E61E0E">
        <w:rPr>
          <w:rFonts w:cs="Simplified Arabic"/>
          <w:sz w:val="28"/>
          <w:szCs w:val="28"/>
          <w:rtl/>
          <w:lang w:bidi="ar-MA"/>
        </w:rPr>
        <w:t>.</w:t>
      </w:r>
    </w:p>
    <w:p w:rsidR="00E61E0E" w:rsidRDefault="00E61E0E" w:rsidP="00827DCB">
      <w:pPr>
        <w:bidi/>
        <w:jc w:val="both"/>
        <w:rPr>
          <w:rFonts w:cs="Simplified Arabic"/>
          <w:sz w:val="28"/>
          <w:szCs w:val="28"/>
          <w:rtl/>
          <w:lang w:bidi="ar-MA"/>
        </w:rPr>
      </w:pPr>
      <w:r w:rsidRPr="00E61E0E">
        <w:rPr>
          <w:rFonts w:cs="Simplified Arabic"/>
          <w:sz w:val="28"/>
          <w:szCs w:val="28"/>
          <w:rtl/>
          <w:lang w:bidi="ar-MA"/>
        </w:rPr>
        <w:t xml:space="preserve">ومن جهتها، هيمنت </w:t>
      </w:r>
      <w:r w:rsidRPr="00FD0896">
        <w:rPr>
          <w:rFonts w:cs="Simplified Arabic"/>
          <w:sz w:val="28"/>
          <w:szCs w:val="28"/>
          <w:rtl/>
          <w:lang w:bidi="ar-MA"/>
        </w:rPr>
        <w:t>أنشطة</w:t>
      </w:r>
      <w:r w:rsidR="00930EFE" w:rsidRPr="00FD0896">
        <w:rPr>
          <w:rFonts w:cs="Simplified Arabic" w:hint="cs"/>
          <w:sz w:val="28"/>
          <w:szCs w:val="28"/>
          <w:rtl/>
          <w:lang w:bidi="ar-MA"/>
        </w:rPr>
        <w:t xml:space="preserve"> القطاع </w:t>
      </w:r>
      <w:r w:rsidRPr="00FD0896">
        <w:rPr>
          <w:rFonts w:cs="Simplified Arabic"/>
          <w:sz w:val="28"/>
          <w:szCs w:val="28"/>
          <w:rtl/>
          <w:lang w:bidi="ar-MA"/>
        </w:rPr>
        <w:t>الثالث</w:t>
      </w:r>
      <w:r w:rsidR="00827DCB">
        <w:rPr>
          <w:rFonts w:cs="Simplified Arabic" w:hint="cs"/>
          <w:sz w:val="28"/>
          <w:szCs w:val="28"/>
          <w:rtl/>
          <w:lang w:bidi="ar-MA"/>
        </w:rPr>
        <w:t>(الخدمات التجارية و غير التجارية)</w:t>
      </w:r>
      <w:r w:rsidRPr="00E61E0E">
        <w:rPr>
          <w:rFonts w:cs="Simplified Arabic"/>
          <w:sz w:val="28"/>
          <w:szCs w:val="28"/>
          <w:rtl/>
          <w:lang w:bidi="ar-MA"/>
        </w:rPr>
        <w:t xml:space="preserve"> إلى</w:t>
      </w:r>
      <w:r w:rsidR="00DF2160">
        <w:rPr>
          <w:rFonts w:cs="Simplified Arabic"/>
          <w:sz w:val="28"/>
          <w:szCs w:val="28"/>
          <w:rtl/>
          <w:lang w:bidi="ar-MA"/>
        </w:rPr>
        <w:t xml:space="preserve"> حد كبير في جه</w:t>
      </w:r>
      <w:r w:rsidR="00DF2160">
        <w:rPr>
          <w:rFonts w:cs="Simplified Arabic" w:hint="cs"/>
          <w:sz w:val="28"/>
          <w:szCs w:val="28"/>
          <w:rtl/>
          <w:lang w:bidi="ar-MA"/>
        </w:rPr>
        <w:t>ة</w:t>
      </w:r>
      <w:r w:rsidR="00DF2160">
        <w:rPr>
          <w:rFonts w:cs="Simplified Arabic"/>
          <w:sz w:val="28"/>
          <w:szCs w:val="28"/>
          <w:rtl/>
          <w:lang w:bidi="ar-MA"/>
        </w:rPr>
        <w:t xml:space="preserve"> الرباط – سلا –</w:t>
      </w:r>
      <w:r w:rsidRPr="00E61E0E">
        <w:rPr>
          <w:rFonts w:cs="Simplified Arabic"/>
          <w:sz w:val="28"/>
          <w:szCs w:val="28"/>
          <w:rtl/>
          <w:lang w:bidi="ar-MA"/>
        </w:rPr>
        <w:t xml:space="preserve">زمور– زعير بحصة 71,5 </w:t>
      </w:r>
      <w:r w:rsidR="00BF4801" w:rsidRPr="00023412">
        <w:rPr>
          <w:rFonts w:cs="Arabic Transparent"/>
          <w:sz w:val="32"/>
          <w:szCs w:val="32"/>
          <w:lang w:bidi="ar-MA"/>
        </w:rPr>
        <w:t>%</w:t>
      </w:r>
      <w:r w:rsidR="00DF2160">
        <w:rPr>
          <w:rFonts w:cs="Arabic Transparent" w:hint="cs"/>
          <w:sz w:val="32"/>
          <w:szCs w:val="32"/>
          <w:rtl/>
          <w:lang w:bidi="ar-MA"/>
        </w:rPr>
        <w:t xml:space="preserve"> </w:t>
      </w:r>
      <w:r w:rsidRPr="00E61E0E">
        <w:rPr>
          <w:rFonts w:cs="Simplified Arabic"/>
          <w:sz w:val="28"/>
          <w:szCs w:val="28"/>
          <w:rtl/>
          <w:lang w:bidi="ar-MA"/>
        </w:rPr>
        <w:t xml:space="preserve">من الناتج الداخلي </w:t>
      </w:r>
      <w:r w:rsidRPr="00E61E0E">
        <w:rPr>
          <w:rFonts w:cs="Simplified Arabic" w:hint="cs"/>
          <w:sz w:val="28"/>
          <w:szCs w:val="28"/>
          <w:rtl/>
          <w:lang w:bidi="ar-MA"/>
        </w:rPr>
        <w:t>الإجمالي</w:t>
      </w:r>
      <w:r w:rsidRPr="00E61E0E">
        <w:rPr>
          <w:rFonts w:cs="Simplified Arabic"/>
          <w:sz w:val="28"/>
          <w:szCs w:val="28"/>
          <w:rtl/>
          <w:lang w:bidi="ar-MA"/>
        </w:rPr>
        <w:t xml:space="preserve"> الجهوي </w:t>
      </w:r>
      <w:r w:rsidR="00DB13BC">
        <w:rPr>
          <w:rFonts w:cs="Simplified Arabic" w:hint="cs"/>
          <w:sz w:val="28"/>
          <w:szCs w:val="28"/>
          <w:rtl/>
          <w:lang w:bidi="ar-MA"/>
        </w:rPr>
        <w:t>و</w:t>
      </w:r>
      <w:r w:rsidR="00DB13BC" w:rsidRPr="00E61E0E">
        <w:rPr>
          <w:rFonts w:cs="Simplified Arabic"/>
          <w:sz w:val="28"/>
          <w:szCs w:val="28"/>
          <w:rtl/>
          <w:lang w:bidi="ar-MA"/>
        </w:rPr>
        <w:t>الجهات الجنوبية الثلاث بحصة 58,4</w:t>
      </w:r>
      <w:r w:rsidR="00DB13BC" w:rsidRPr="00023412">
        <w:rPr>
          <w:rFonts w:cs="Arabic Transparent"/>
          <w:sz w:val="32"/>
          <w:szCs w:val="32"/>
          <w:lang w:bidi="ar-MA"/>
        </w:rPr>
        <w:t>%</w:t>
      </w:r>
      <w:r w:rsidR="00DB13BC" w:rsidRPr="00E61E0E">
        <w:rPr>
          <w:rFonts w:cs="Simplified Arabic"/>
          <w:sz w:val="28"/>
          <w:szCs w:val="28"/>
          <w:rtl/>
          <w:lang w:bidi="ar-MA"/>
        </w:rPr>
        <w:t xml:space="preserve"> وجهة الدار البيضاء الكبرى ب</w:t>
      </w:r>
      <w:r w:rsidR="00DB13BC">
        <w:rPr>
          <w:rFonts w:cs="Simplified Arabic" w:hint="cs"/>
          <w:sz w:val="28"/>
          <w:szCs w:val="28"/>
          <w:rtl/>
          <w:lang w:bidi="ar-MA"/>
        </w:rPr>
        <w:t>حصة</w:t>
      </w:r>
      <w:r w:rsidR="00DB13BC" w:rsidRPr="00E61E0E">
        <w:rPr>
          <w:rFonts w:cs="Simplified Arabic"/>
          <w:sz w:val="28"/>
          <w:szCs w:val="28"/>
          <w:rtl/>
          <w:lang w:bidi="ar-MA"/>
        </w:rPr>
        <w:t xml:space="preserve"> 55,1</w:t>
      </w:r>
      <w:r w:rsidR="00DB13BC" w:rsidRPr="00023412">
        <w:rPr>
          <w:rFonts w:cs="Arabic Transparent"/>
          <w:sz w:val="32"/>
          <w:szCs w:val="32"/>
          <w:lang w:bidi="ar-MA"/>
        </w:rPr>
        <w:t>%</w:t>
      </w:r>
      <w:r w:rsidR="00DB13BC">
        <w:rPr>
          <w:rFonts w:cs="Arabic Transparent"/>
          <w:sz w:val="32"/>
          <w:szCs w:val="32"/>
          <w:lang w:bidi="ar-MA"/>
        </w:rPr>
        <w:t xml:space="preserve"> </w:t>
      </w:r>
      <w:r w:rsidR="00DF2160">
        <w:rPr>
          <w:rFonts w:cs="Simplified Arabic" w:hint="cs"/>
          <w:sz w:val="28"/>
          <w:szCs w:val="28"/>
          <w:rtl/>
          <w:lang w:bidi="ar-MA"/>
        </w:rPr>
        <w:t xml:space="preserve">وجهة </w:t>
      </w:r>
      <w:r w:rsidRPr="00E61E0E">
        <w:rPr>
          <w:rFonts w:cs="Simplified Arabic"/>
          <w:sz w:val="28"/>
          <w:szCs w:val="28"/>
          <w:rtl/>
          <w:lang w:bidi="ar-MA"/>
        </w:rPr>
        <w:t>فاس– بولمان ب</w:t>
      </w:r>
      <w:r w:rsidR="00DF2160">
        <w:rPr>
          <w:rFonts w:cs="Simplified Arabic" w:hint="cs"/>
          <w:sz w:val="28"/>
          <w:szCs w:val="28"/>
          <w:rtl/>
          <w:lang w:bidi="ar-MA"/>
        </w:rPr>
        <w:t>حصة</w:t>
      </w:r>
      <w:r w:rsidRPr="00E61E0E">
        <w:rPr>
          <w:rFonts w:cs="Simplified Arabic"/>
          <w:sz w:val="28"/>
          <w:szCs w:val="28"/>
          <w:rtl/>
          <w:lang w:bidi="ar-MA"/>
        </w:rPr>
        <w:t xml:space="preserve"> 54,3 </w:t>
      </w:r>
      <w:r w:rsidR="00BF4801" w:rsidRPr="00023412">
        <w:rPr>
          <w:rFonts w:cs="Arabic Transparent"/>
          <w:sz w:val="32"/>
          <w:szCs w:val="32"/>
          <w:lang w:bidi="ar-MA"/>
        </w:rPr>
        <w:t>%</w:t>
      </w:r>
      <w:r w:rsidRPr="00E61E0E">
        <w:rPr>
          <w:rFonts w:cs="Simplified Arabic"/>
          <w:sz w:val="28"/>
          <w:szCs w:val="28"/>
          <w:rtl/>
          <w:lang w:bidi="ar-MA"/>
        </w:rPr>
        <w:t xml:space="preserve"> </w:t>
      </w:r>
      <w:r w:rsidR="00DB13BC">
        <w:rPr>
          <w:rFonts w:cs="Simplified Arabic"/>
          <w:sz w:val="28"/>
          <w:szCs w:val="28"/>
          <w:lang w:bidi="ar-MA"/>
        </w:rPr>
        <w:t>.</w:t>
      </w:r>
    </w:p>
    <w:p w:rsidR="00E61E0E" w:rsidRDefault="00E61E0E" w:rsidP="00DF2160">
      <w:pPr>
        <w:bidi/>
        <w:rPr>
          <w:rFonts w:cs="Arabic Transparent"/>
          <w:sz w:val="32"/>
          <w:szCs w:val="32"/>
          <w:rtl/>
        </w:rPr>
      </w:pPr>
    </w:p>
    <w:p w:rsidR="00D61BDA" w:rsidRPr="00280B61" w:rsidRDefault="00D61BDA" w:rsidP="00280B61">
      <w:pPr>
        <w:bidi/>
        <w:ind w:firstLine="708"/>
        <w:rPr>
          <w:rFonts w:ascii="Arial" w:hAnsi="Arial" w:cs="Arial"/>
          <w:b/>
          <w:bCs/>
          <w:color w:val="C00000"/>
          <w:rtl/>
          <w:lang w:bidi="ar-MA"/>
        </w:rPr>
      </w:pPr>
      <w:r w:rsidRPr="00280B61">
        <w:rPr>
          <w:rFonts w:ascii="Arial" w:hAnsi="Arial" w:cs="Arial"/>
          <w:b/>
          <w:bCs/>
          <w:color w:val="C00000"/>
          <w:rtl/>
          <w:lang w:bidi="ar-MA"/>
        </w:rPr>
        <w:t xml:space="preserve">المساهمة الجهوية في الأنشطة الاقتصادية:                                                      </w:t>
      </w:r>
    </w:p>
    <w:p w:rsidR="00DF2160" w:rsidRDefault="00DF2160" w:rsidP="00DF2160">
      <w:pPr>
        <w:bidi/>
        <w:rPr>
          <w:rFonts w:cs="Simplified Arabic"/>
          <w:sz w:val="28"/>
          <w:szCs w:val="28"/>
          <w:rtl/>
          <w:lang w:bidi="ar-MA"/>
        </w:rPr>
      </w:pPr>
    </w:p>
    <w:p w:rsidR="00D61BDA" w:rsidRPr="00D61BDA" w:rsidRDefault="00D96A43" w:rsidP="00CA2E1E">
      <w:pPr>
        <w:bidi/>
        <w:jc w:val="both"/>
        <w:rPr>
          <w:rFonts w:cs="Simplified Arabic"/>
          <w:sz w:val="28"/>
          <w:szCs w:val="28"/>
          <w:rtl/>
          <w:lang w:bidi="ar-MA"/>
        </w:rPr>
      </w:pPr>
      <w:r>
        <w:rPr>
          <w:rFonts w:cs="Simplified Arabic" w:hint="cs"/>
          <w:sz w:val="28"/>
          <w:szCs w:val="28"/>
          <w:rtl/>
          <w:lang w:bidi="ar-MA"/>
        </w:rPr>
        <w:t>تهيمن</w:t>
      </w:r>
      <w:r w:rsidR="001D0696">
        <w:rPr>
          <w:rFonts w:cs="Simplified Arabic" w:hint="cs"/>
          <w:sz w:val="28"/>
          <w:szCs w:val="28"/>
          <w:rtl/>
          <w:lang w:bidi="ar-MA"/>
        </w:rPr>
        <w:t xml:space="preserve"> أنشطة </w:t>
      </w:r>
      <w:r w:rsidR="00D61BDA" w:rsidRPr="00D61BDA">
        <w:rPr>
          <w:rFonts w:cs="Simplified Arabic"/>
          <w:sz w:val="28"/>
          <w:szCs w:val="28"/>
          <w:rtl/>
          <w:lang w:bidi="ar-MA"/>
        </w:rPr>
        <w:t>القطاع الأولي</w:t>
      </w:r>
      <w:r w:rsidR="001D0696">
        <w:rPr>
          <w:rFonts w:cs="Simplified Arabic" w:hint="cs"/>
          <w:sz w:val="28"/>
          <w:szCs w:val="28"/>
          <w:rtl/>
          <w:lang w:bidi="ar-MA"/>
        </w:rPr>
        <w:t xml:space="preserve"> في ست جهات</w:t>
      </w:r>
      <w:r w:rsidR="00CA2E1E">
        <w:rPr>
          <w:rFonts w:cs="Simplified Arabic" w:hint="cs"/>
          <w:sz w:val="28"/>
          <w:szCs w:val="28"/>
          <w:rtl/>
          <w:lang w:bidi="ar-MA"/>
        </w:rPr>
        <w:t xml:space="preserve"> (</w:t>
      </w:r>
      <w:r w:rsidR="00CA2E1E" w:rsidRPr="00B20EC9">
        <w:rPr>
          <w:rFonts w:cs="Simplified Arabic"/>
          <w:rtl/>
          <w:lang w:bidi="ar-MA"/>
        </w:rPr>
        <w:t>سوس –ماسة</w:t>
      </w:r>
      <w:r w:rsidR="00CA2E1E" w:rsidRPr="00B20EC9">
        <w:rPr>
          <w:rFonts w:cs="Simplified Arabic" w:hint="cs"/>
          <w:rtl/>
          <w:lang w:bidi="ar-MA"/>
        </w:rPr>
        <w:t>-</w:t>
      </w:r>
      <w:r w:rsidR="00CA2E1E" w:rsidRPr="00B20EC9">
        <w:rPr>
          <w:rFonts w:cs="Simplified Arabic"/>
          <w:rtl/>
          <w:lang w:bidi="ar-MA"/>
        </w:rPr>
        <w:t xml:space="preserve"> درعة</w:t>
      </w:r>
      <w:r w:rsidR="00CA2E1E" w:rsidRPr="00B20EC9">
        <w:rPr>
          <w:rFonts w:cs="Simplified Arabic" w:hint="cs"/>
          <w:rtl/>
          <w:lang w:bidi="ar-MA"/>
        </w:rPr>
        <w:t xml:space="preserve"> ،</w:t>
      </w:r>
      <w:r w:rsidR="00CA2E1E" w:rsidRPr="00B20EC9">
        <w:rPr>
          <w:rFonts w:cs="Simplified Arabic"/>
          <w:rtl/>
          <w:lang w:bidi="ar-MA"/>
        </w:rPr>
        <w:t>الغرب – شراردة بني حسن</w:t>
      </w:r>
      <w:r w:rsidR="00CA2E1E" w:rsidRPr="00B20EC9">
        <w:rPr>
          <w:rFonts w:cs="Simplified Arabic" w:hint="cs"/>
          <w:rtl/>
          <w:lang w:bidi="ar-MA"/>
        </w:rPr>
        <w:t>،</w:t>
      </w:r>
      <w:r w:rsidR="00CA2E1E" w:rsidRPr="00B20EC9">
        <w:rPr>
          <w:rFonts w:cs="Simplified Arabic"/>
          <w:rtl/>
          <w:lang w:bidi="ar-MA"/>
        </w:rPr>
        <w:t xml:space="preserve"> دكالة – عبدة </w:t>
      </w:r>
      <w:r w:rsidR="00CA2E1E" w:rsidRPr="00B20EC9">
        <w:rPr>
          <w:rFonts w:cs="Arabic Transparent" w:hint="cs"/>
          <w:rtl/>
          <w:lang w:bidi="ar-MA"/>
        </w:rPr>
        <w:t xml:space="preserve"> </w:t>
      </w:r>
      <w:r w:rsidR="00CA2E1E" w:rsidRPr="00B20EC9">
        <w:rPr>
          <w:rFonts w:cs="Simplified Arabic" w:hint="cs"/>
          <w:rtl/>
          <w:lang w:bidi="ar-MA"/>
        </w:rPr>
        <w:t>،</w:t>
      </w:r>
      <w:r w:rsidR="00CA2E1E" w:rsidRPr="00B20EC9">
        <w:rPr>
          <w:rFonts w:cs="Simplified Arabic"/>
          <w:rtl/>
          <w:lang w:bidi="ar-MA"/>
        </w:rPr>
        <w:t xml:space="preserve">مكناس – تافلالت </w:t>
      </w:r>
      <w:r w:rsidR="00CA2E1E" w:rsidRPr="00B20EC9">
        <w:rPr>
          <w:rFonts w:cs="Simplified Arabic" w:hint="cs"/>
          <w:rtl/>
          <w:lang w:bidi="ar-MA"/>
        </w:rPr>
        <w:t xml:space="preserve">، </w:t>
      </w:r>
      <w:r w:rsidR="00CA2E1E" w:rsidRPr="00B20EC9">
        <w:rPr>
          <w:rFonts w:cs="Simplified Arabic"/>
          <w:rtl/>
          <w:lang w:bidi="ar-MA"/>
        </w:rPr>
        <w:t>مراكش – تانسيفت – الحوز والشاوية – ورديغة</w:t>
      </w:r>
      <w:r w:rsidR="00CA2E1E" w:rsidRPr="00B20EC9">
        <w:rPr>
          <w:rFonts w:cs="Simplified Arabic" w:hint="cs"/>
          <w:rtl/>
          <w:lang w:bidi="ar-MA"/>
        </w:rPr>
        <w:t xml:space="preserve"> </w:t>
      </w:r>
      <w:r w:rsidR="00CA2E1E">
        <w:rPr>
          <w:rFonts w:cs="Simplified Arabic" w:hint="cs"/>
          <w:sz w:val="28"/>
          <w:szCs w:val="28"/>
          <w:rtl/>
          <w:lang w:bidi="ar-MA"/>
        </w:rPr>
        <w:t xml:space="preserve">) </w:t>
      </w:r>
      <w:r w:rsidR="001D0696">
        <w:rPr>
          <w:rFonts w:cs="Simplified Arabic" w:hint="cs"/>
          <w:sz w:val="28"/>
          <w:szCs w:val="28"/>
          <w:rtl/>
          <w:lang w:bidi="ar-MA"/>
        </w:rPr>
        <w:t xml:space="preserve">حيث تساهم كل </w:t>
      </w:r>
      <w:r w:rsidR="00CA2E1E">
        <w:rPr>
          <w:rFonts w:cs="Simplified Arabic" w:hint="cs"/>
          <w:sz w:val="28"/>
          <w:szCs w:val="28"/>
          <w:rtl/>
          <w:lang w:bidi="ar-MA"/>
        </w:rPr>
        <w:t>جهة</w:t>
      </w:r>
      <w:r w:rsidR="001D0696">
        <w:rPr>
          <w:rFonts w:cs="Simplified Arabic" w:hint="cs"/>
          <w:sz w:val="28"/>
          <w:szCs w:val="28"/>
          <w:rtl/>
          <w:lang w:bidi="ar-MA"/>
        </w:rPr>
        <w:t xml:space="preserve"> بحوالي 10</w:t>
      </w:r>
      <w:r w:rsidR="001D0696" w:rsidRPr="00E61E0E">
        <w:rPr>
          <w:rFonts w:cs="Simplified Arabic"/>
          <w:sz w:val="28"/>
          <w:szCs w:val="28"/>
          <w:rtl/>
          <w:lang w:bidi="ar-MA"/>
        </w:rPr>
        <w:t xml:space="preserve"> </w:t>
      </w:r>
      <w:r w:rsidR="001D0696" w:rsidRPr="00023412">
        <w:rPr>
          <w:rFonts w:cs="Arabic Transparent"/>
          <w:sz w:val="32"/>
          <w:szCs w:val="32"/>
          <w:lang w:bidi="ar-MA"/>
        </w:rPr>
        <w:t>%</w:t>
      </w:r>
      <w:r w:rsidR="001D0696">
        <w:rPr>
          <w:rFonts w:cs="Arabic Transparent" w:hint="cs"/>
          <w:sz w:val="32"/>
          <w:szCs w:val="32"/>
          <w:rtl/>
          <w:lang w:bidi="ar-MA"/>
        </w:rPr>
        <w:t xml:space="preserve"> في القيمة المضافة الوطنية لهذا القطاع. </w:t>
      </w:r>
    </w:p>
    <w:p w:rsidR="00D61BDA" w:rsidRPr="00D61BDA" w:rsidRDefault="00C77336" w:rsidP="00CA2E1E">
      <w:pPr>
        <w:bidi/>
        <w:jc w:val="both"/>
        <w:rPr>
          <w:rFonts w:cs="Simplified Arabic"/>
          <w:sz w:val="28"/>
          <w:szCs w:val="28"/>
          <w:rtl/>
          <w:lang w:bidi="ar-MA"/>
        </w:rPr>
      </w:pPr>
      <w:r>
        <w:rPr>
          <w:rFonts w:cs="Simplified Arabic" w:hint="cs"/>
          <w:sz w:val="28"/>
          <w:szCs w:val="28"/>
          <w:rtl/>
          <w:lang w:bidi="ar-MA"/>
        </w:rPr>
        <w:t xml:space="preserve">أما </w:t>
      </w:r>
      <w:r w:rsidR="00D61BDA" w:rsidRPr="00D61BDA">
        <w:rPr>
          <w:rFonts w:cs="Simplified Arabic"/>
          <w:sz w:val="28"/>
          <w:szCs w:val="28"/>
          <w:rtl/>
          <w:lang w:bidi="ar-MA"/>
        </w:rPr>
        <w:t>أنشطة القطاع الثانوي</w:t>
      </w:r>
      <w:r w:rsidR="00CA2E1E">
        <w:rPr>
          <w:rFonts w:cs="Simplified Arabic" w:hint="cs"/>
          <w:sz w:val="28"/>
          <w:szCs w:val="28"/>
          <w:rtl/>
          <w:lang w:bidi="ar-MA"/>
        </w:rPr>
        <w:t xml:space="preserve"> فتتركز بجهتي</w:t>
      </w:r>
      <w:r>
        <w:rPr>
          <w:rFonts w:cs="Simplified Arabic" w:hint="cs"/>
          <w:sz w:val="28"/>
          <w:szCs w:val="28"/>
          <w:rtl/>
          <w:lang w:bidi="ar-MA"/>
        </w:rPr>
        <w:t xml:space="preserve"> </w:t>
      </w:r>
      <w:r w:rsidR="00D61BDA" w:rsidRPr="00D61BDA">
        <w:rPr>
          <w:rFonts w:cs="Simplified Arabic"/>
          <w:sz w:val="28"/>
          <w:szCs w:val="28"/>
          <w:rtl/>
          <w:lang w:bidi="ar-MA"/>
        </w:rPr>
        <w:t>الدا</w:t>
      </w:r>
      <w:r w:rsidR="00DB13BC">
        <w:rPr>
          <w:rFonts w:cs="Simplified Arabic"/>
          <w:sz w:val="28"/>
          <w:szCs w:val="28"/>
          <w:rtl/>
          <w:lang w:bidi="ar-MA"/>
        </w:rPr>
        <w:t>ر البيضاء</w:t>
      </w:r>
      <w:r w:rsidR="001E2D2E">
        <w:rPr>
          <w:rFonts w:cs="Simplified Arabic" w:hint="cs"/>
          <w:sz w:val="28"/>
          <w:szCs w:val="28"/>
          <w:rtl/>
          <w:lang w:bidi="ar-MA"/>
        </w:rPr>
        <w:t xml:space="preserve"> الكبرى</w:t>
      </w:r>
      <w:r w:rsidR="00DB13BC">
        <w:rPr>
          <w:rFonts w:cs="Simplified Arabic"/>
          <w:sz w:val="28"/>
          <w:szCs w:val="28"/>
          <w:rtl/>
          <w:lang w:bidi="ar-MA"/>
        </w:rPr>
        <w:t xml:space="preserve"> والشاوية – ورديغة </w:t>
      </w:r>
      <w:r w:rsidR="00CA2E1E">
        <w:rPr>
          <w:rFonts w:cs="Simplified Arabic" w:hint="cs"/>
          <w:sz w:val="28"/>
          <w:szCs w:val="28"/>
          <w:rtl/>
          <w:lang w:bidi="ar-MA"/>
        </w:rPr>
        <w:t xml:space="preserve">التي تستحوذ </w:t>
      </w:r>
      <w:r w:rsidR="00DB13BC">
        <w:rPr>
          <w:rFonts w:cs="Simplified Arabic"/>
          <w:sz w:val="28"/>
          <w:szCs w:val="28"/>
          <w:rtl/>
          <w:lang w:bidi="ar-MA"/>
        </w:rPr>
        <w:t>على</w:t>
      </w:r>
      <w:r w:rsidR="00DB13BC">
        <w:rPr>
          <w:rFonts w:cs="Simplified Arabic"/>
          <w:sz w:val="28"/>
          <w:szCs w:val="28"/>
          <w:lang w:bidi="ar-MA"/>
        </w:rPr>
        <w:t xml:space="preserve"> </w:t>
      </w:r>
      <w:r w:rsidR="002365CB">
        <w:rPr>
          <w:rFonts w:cs="Simplified Arabic" w:hint="cs"/>
          <w:sz w:val="28"/>
          <w:szCs w:val="28"/>
          <w:rtl/>
          <w:lang w:bidi="ar-MA"/>
        </w:rPr>
        <w:t>ما يفوق</w:t>
      </w:r>
      <w:r w:rsidR="00DB13BC">
        <w:rPr>
          <w:rFonts w:cs="Simplified Arabic"/>
          <w:sz w:val="28"/>
          <w:szCs w:val="28"/>
          <w:lang w:bidi="ar-MA"/>
        </w:rPr>
        <w:t xml:space="preserve"> </w:t>
      </w:r>
      <w:r w:rsidR="00D61BDA" w:rsidRPr="00D61BDA">
        <w:rPr>
          <w:rFonts w:cs="Simplified Arabic"/>
          <w:sz w:val="28"/>
          <w:szCs w:val="28"/>
          <w:rtl/>
          <w:lang w:bidi="ar-MA"/>
        </w:rPr>
        <w:t>4</w:t>
      </w:r>
      <w:r w:rsidR="002365CB">
        <w:rPr>
          <w:rFonts w:cs="Simplified Arabic" w:hint="cs"/>
          <w:sz w:val="28"/>
          <w:szCs w:val="28"/>
          <w:rtl/>
          <w:lang w:bidi="ar-MA"/>
        </w:rPr>
        <w:t>2</w:t>
      </w:r>
      <w:r w:rsidR="00543BB8">
        <w:rPr>
          <w:sz w:val="28"/>
          <w:szCs w:val="28"/>
          <w:rtl/>
          <w:lang w:bidi="ar-MA"/>
        </w:rPr>
        <w:t>%</w:t>
      </w:r>
      <w:r w:rsidR="00D61BDA" w:rsidRPr="00D61BDA">
        <w:rPr>
          <w:rFonts w:cs="Simplified Arabic"/>
          <w:sz w:val="28"/>
          <w:szCs w:val="28"/>
          <w:rtl/>
          <w:lang w:bidi="ar-MA"/>
        </w:rPr>
        <w:t xml:space="preserve"> من القيمة المضافة الوطنية لهذا القطاع.</w:t>
      </w:r>
    </w:p>
    <w:p w:rsidR="00D61BDA" w:rsidRPr="00D61BDA" w:rsidRDefault="00D61BDA" w:rsidP="000A1765">
      <w:pPr>
        <w:bidi/>
        <w:jc w:val="both"/>
        <w:rPr>
          <w:rFonts w:cs="Simplified Arabic"/>
          <w:sz w:val="28"/>
          <w:szCs w:val="28"/>
          <w:rtl/>
          <w:lang w:bidi="ar-MA"/>
        </w:rPr>
      </w:pPr>
      <w:r w:rsidRPr="00D61BDA">
        <w:rPr>
          <w:rFonts w:cs="Simplified Arabic"/>
          <w:sz w:val="28"/>
          <w:szCs w:val="28"/>
          <w:rtl/>
          <w:lang w:bidi="ar-MA"/>
        </w:rPr>
        <w:t>وبالنسبة للقطاع الثالث فإن جهة الدار البيضاء الكبرى وجهة الرباط سلا زمور زعير ساهمت</w:t>
      </w:r>
      <w:r w:rsidR="00543BB8" w:rsidRPr="00D61BDA">
        <w:rPr>
          <w:rFonts w:cs="Simplified Arabic"/>
          <w:sz w:val="28"/>
          <w:szCs w:val="28"/>
          <w:rtl/>
          <w:lang w:bidi="ar-MA"/>
        </w:rPr>
        <w:t>ا</w:t>
      </w:r>
      <w:r w:rsidR="002365CB">
        <w:rPr>
          <w:rFonts w:cs="Simplified Arabic"/>
          <w:sz w:val="28"/>
          <w:szCs w:val="28"/>
          <w:rtl/>
          <w:lang w:bidi="ar-MA"/>
        </w:rPr>
        <w:t xml:space="preserve"> بحوالي 3</w:t>
      </w:r>
      <w:r w:rsidR="002365CB">
        <w:rPr>
          <w:rFonts w:cs="Simplified Arabic" w:hint="cs"/>
          <w:sz w:val="28"/>
          <w:szCs w:val="28"/>
          <w:rtl/>
          <w:lang w:bidi="ar-MA"/>
        </w:rPr>
        <w:t>9</w:t>
      </w:r>
      <w:r w:rsidR="000A1765">
        <w:rPr>
          <w:sz w:val="28"/>
          <w:szCs w:val="28"/>
          <w:rtl/>
          <w:lang w:bidi="ar-MA"/>
        </w:rPr>
        <w:t>%</w:t>
      </w:r>
      <w:r w:rsidRPr="00D61BDA">
        <w:rPr>
          <w:rFonts w:cs="Simplified Arabic"/>
          <w:sz w:val="28"/>
          <w:szCs w:val="28"/>
          <w:rtl/>
          <w:lang w:bidi="ar-MA"/>
        </w:rPr>
        <w:t xml:space="preserve"> في ال</w:t>
      </w:r>
      <w:r w:rsidR="00DF2160">
        <w:rPr>
          <w:rFonts w:cs="Simplified Arabic"/>
          <w:sz w:val="28"/>
          <w:szCs w:val="28"/>
          <w:rtl/>
          <w:lang w:bidi="ar-MA"/>
        </w:rPr>
        <w:t>قيمة المضافة لأنشطة هذا القطاع.</w:t>
      </w:r>
    </w:p>
    <w:p w:rsidR="00D61BDA" w:rsidRDefault="00D61BDA" w:rsidP="00DF2160">
      <w:pPr>
        <w:bidi/>
        <w:rPr>
          <w:rFonts w:cs="Arabic Transparent"/>
          <w:sz w:val="32"/>
          <w:szCs w:val="32"/>
          <w:rtl/>
        </w:rPr>
      </w:pPr>
    </w:p>
    <w:p w:rsidR="00D61BDA" w:rsidRPr="00280B61" w:rsidRDefault="00D61BDA" w:rsidP="00C77336">
      <w:pPr>
        <w:bidi/>
        <w:ind w:firstLine="708"/>
        <w:rPr>
          <w:rFonts w:ascii="Arial" w:hAnsi="Arial" w:cs="Arial"/>
          <w:b/>
          <w:bCs/>
          <w:color w:val="C00000"/>
          <w:rtl/>
          <w:lang w:bidi="ar-MA"/>
        </w:rPr>
      </w:pPr>
      <w:r w:rsidRPr="00280B61">
        <w:rPr>
          <w:rFonts w:ascii="Arial" w:hAnsi="Arial" w:cs="Arial"/>
          <w:b/>
          <w:bCs/>
          <w:color w:val="C00000"/>
          <w:rtl/>
          <w:lang w:bidi="ar-MA"/>
        </w:rPr>
        <w:lastRenderedPageBreak/>
        <w:t xml:space="preserve">الناتج الداخلي الجهوي حسب الفرد :                                                               </w:t>
      </w:r>
    </w:p>
    <w:p w:rsidR="00DF2160" w:rsidRDefault="00DF2160" w:rsidP="00DF2160">
      <w:pPr>
        <w:bidi/>
        <w:rPr>
          <w:rFonts w:cs="Simplified Arabic"/>
          <w:sz w:val="28"/>
          <w:szCs w:val="28"/>
          <w:rtl/>
          <w:lang w:bidi="ar-MA"/>
        </w:rPr>
      </w:pPr>
    </w:p>
    <w:p w:rsidR="005902CF" w:rsidRDefault="00D61BDA" w:rsidP="007018E5">
      <w:pPr>
        <w:bidi/>
        <w:jc w:val="both"/>
        <w:rPr>
          <w:rFonts w:cs="Simplified Arabic"/>
          <w:sz w:val="28"/>
          <w:szCs w:val="28"/>
          <w:rtl/>
          <w:lang w:bidi="ar-MA"/>
        </w:rPr>
      </w:pPr>
      <w:r w:rsidRPr="00D61BDA">
        <w:rPr>
          <w:rFonts w:cs="Simplified Arabic"/>
          <w:sz w:val="28"/>
          <w:szCs w:val="28"/>
          <w:rtl/>
          <w:lang w:bidi="ar-MA"/>
        </w:rPr>
        <w:t>سجل الناتج الداخلي الاجمالي حسب الفرد تحسنا</w:t>
      </w:r>
      <w:r w:rsidR="00813504">
        <w:rPr>
          <w:rFonts w:cs="Simplified Arabic"/>
          <w:sz w:val="28"/>
          <w:szCs w:val="28"/>
          <w:rtl/>
          <w:lang w:bidi="ar-MA"/>
        </w:rPr>
        <w:t xml:space="preserve"> مهم</w:t>
      </w:r>
      <w:r w:rsidR="00813504">
        <w:rPr>
          <w:rFonts w:cs="Simplified Arabic" w:hint="cs"/>
          <w:sz w:val="28"/>
          <w:szCs w:val="28"/>
          <w:rtl/>
          <w:lang w:bidi="ar-MA"/>
        </w:rPr>
        <w:t>ا</w:t>
      </w:r>
      <w:r w:rsidR="007E3E4B">
        <w:rPr>
          <w:rFonts w:cs="Simplified Arabic"/>
          <w:sz w:val="28"/>
          <w:szCs w:val="28"/>
          <w:rtl/>
          <w:lang w:bidi="ar-MA"/>
        </w:rPr>
        <w:t xml:space="preserve"> على مستوى جه</w:t>
      </w:r>
      <w:r w:rsidR="00D21C0D">
        <w:rPr>
          <w:rFonts w:cs="Simplified Arabic" w:hint="cs"/>
          <w:sz w:val="28"/>
          <w:szCs w:val="28"/>
          <w:rtl/>
          <w:lang w:bidi="ar-MA"/>
        </w:rPr>
        <w:t>ة</w:t>
      </w:r>
      <w:r w:rsidRPr="00D61BDA">
        <w:rPr>
          <w:rFonts w:cs="Simplified Arabic"/>
          <w:sz w:val="28"/>
          <w:szCs w:val="28"/>
          <w:rtl/>
          <w:lang w:bidi="ar-MA"/>
        </w:rPr>
        <w:t xml:space="preserve"> الشاوية</w:t>
      </w:r>
      <w:r w:rsidR="00DF2160">
        <w:rPr>
          <w:rFonts w:cs="Simplified Arabic" w:hint="cs"/>
          <w:sz w:val="28"/>
          <w:szCs w:val="28"/>
          <w:rtl/>
          <w:lang w:bidi="ar-MA"/>
        </w:rPr>
        <w:t>-</w:t>
      </w:r>
      <w:r w:rsidR="00D21C0D">
        <w:rPr>
          <w:rFonts w:cs="Simplified Arabic"/>
          <w:sz w:val="28"/>
          <w:szCs w:val="28"/>
          <w:rtl/>
          <w:lang w:bidi="ar-MA"/>
        </w:rPr>
        <w:t xml:space="preserve"> ورديغة</w:t>
      </w:r>
      <w:r w:rsidR="00C77336">
        <w:rPr>
          <w:rFonts w:cs="Simplified Arabic" w:hint="cs"/>
          <w:sz w:val="28"/>
          <w:szCs w:val="28"/>
          <w:rtl/>
          <w:lang w:bidi="ar-MA"/>
        </w:rPr>
        <w:t xml:space="preserve"> بلغ</w:t>
      </w:r>
      <w:r w:rsidR="00D21C0D">
        <w:rPr>
          <w:rFonts w:cs="Simplified Arabic"/>
          <w:sz w:val="28"/>
          <w:szCs w:val="28"/>
          <w:rtl/>
          <w:lang w:bidi="ar-MA"/>
        </w:rPr>
        <w:t xml:space="preserve"> معدل نمو</w:t>
      </w:r>
      <w:r w:rsidR="00C77336">
        <w:rPr>
          <w:rFonts w:cs="Simplified Arabic" w:hint="cs"/>
          <w:sz w:val="28"/>
          <w:szCs w:val="28"/>
          <w:rtl/>
          <w:lang w:bidi="ar-MA"/>
        </w:rPr>
        <w:t>ه</w:t>
      </w:r>
      <w:r w:rsidR="00D21C0D">
        <w:rPr>
          <w:rFonts w:cs="Simplified Arabic"/>
          <w:sz w:val="28"/>
          <w:szCs w:val="28"/>
          <w:rtl/>
          <w:lang w:bidi="ar-MA"/>
        </w:rPr>
        <w:t xml:space="preserve"> </w:t>
      </w:r>
      <w:r w:rsidRPr="00D61BDA">
        <w:rPr>
          <w:rFonts w:cs="Simplified Arabic"/>
          <w:sz w:val="28"/>
          <w:szCs w:val="28"/>
          <w:rtl/>
          <w:lang w:bidi="ar-MA"/>
        </w:rPr>
        <w:t>25</w:t>
      </w:r>
      <w:r w:rsidR="000A1765" w:rsidRPr="009532C9">
        <w:rPr>
          <w:rFonts w:cs="Simplified Arabic"/>
          <w:sz w:val="28"/>
          <w:szCs w:val="28"/>
          <w:rtl/>
          <w:lang w:bidi="ar-MA"/>
        </w:rPr>
        <w:t>%</w:t>
      </w:r>
      <w:r w:rsidR="00194F8F">
        <w:rPr>
          <w:rFonts w:cs="Simplified Arabic" w:hint="cs"/>
          <w:sz w:val="28"/>
          <w:szCs w:val="28"/>
          <w:rtl/>
          <w:lang w:bidi="ar-MA"/>
        </w:rPr>
        <w:t xml:space="preserve"> سنة 2011</w:t>
      </w:r>
      <w:r w:rsidR="009532C9" w:rsidRPr="009532C9">
        <w:rPr>
          <w:rFonts w:cs="Simplified Arabic" w:hint="cs"/>
          <w:sz w:val="28"/>
          <w:szCs w:val="28"/>
          <w:rtl/>
          <w:lang w:bidi="ar-MA"/>
        </w:rPr>
        <w:t xml:space="preserve"> </w:t>
      </w:r>
      <w:r w:rsidR="00194F8F">
        <w:rPr>
          <w:rFonts w:cs="Simplified Arabic" w:hint="cs"/>
          <w:sz w:val="28"/>
          <w:szCs w:val="28"/>
          <w:rtl/>
          <w:lang w:bidi="ar-MA"/>
        </w:rPr>
        <w:t>مؤكدا بذلك الأداء الجيد المحقق في الماضي بمعدل 24,4</w:t>
      </w:r>
      <w:r w:rsidR="00194F8F">
        <w:rPr>
          <w:rFonts w:cs="Simplified Arabic"/>
          <w:sz w:val="28"/>
          <w:szCs w:val="28"/>
          <w:lang w:bidi="ar-MA"/>
        </w:rPr>
        <w:t>%</w:t>
      </w:r>
      <w:r w:rsidR="00194F8F">
        <w:rPr>
          <w:rFonts w:cs="Simplified Arabic" w:hint="cs"/>
          <w:sz w:val="28"/>
          <w:szCs w:val="28"/>
          <w:rtl/>
          <w:lang w:bidi="ar-MA"/>
        </w:rPr>
        <w:t xml:space="preserve"> بين 200</w:t>
      </w:r>
      <w:r w:rsidR="007018E5">
        <w:rPr>
          <w:rFonts w:cs="Simplified Arabic" w:hint="cs"/>
          <w:sz w:val="28"/>
          <w:szCs w:val="28"/>
          <w:rtl/>
          <w:lang w:bidi="ar-MA"/>
        </w:rPr>
        <w:t>7</w:t>
      </w:r>
      <w:r w:rsidR="00194F8F">
        <w:rPr>
          <w:rFonts w:cs="Simplified Arabic" w:hint="cs"/>
          <w:sz w:val="28"/>
          <w:szCs w:val="28"/>
          <w:rtl/>
          <w:lang w:bidi="ar-MA"/>
        </w:rPr>
        <w:t xml:space="preserve"> و 200</w:t>
      </w:r>
      <w:r w:rsidR="007018E5">
        <w:rPr>
          <w:rFonts w:cs="Simplified Arabic" w:hint="cs"/>
          <w:sz w:val="28"/>
          <w:szCs w:val="28"/>
          <w:rtl/>
          <w:lang w:bidi="ar-MA"/>
        </w:rPr>
        <w:t>9</w:t>
      </w:r>
      <w:r w:rsidR="00194F8F">
        <w:rPr>
          <w:rFonts w:cs="Simplified Arabic" w:hint="cs"/>
          <w:sz w:val="28"/>
          <w:szCs w:val="28"/>
          <w:rtl/>
          <w:lang w:bidi="ar-MA"/>
        </w:rPr>
        <w:t xml:space="preserve"> و 15,7 </w:t>
      </w:r>
      <w:r w:rsidR="00194F8F">
        <w:rPr>
          <w:rFonts w:cs="Simplified Arabic"/>
          <w:sz w:val="28"/>
          <w:szCs w:val="28"/>
          <w:lang w:bidi="ar-MA"/>
        </w:rPr>
        <w:t>%</w:t>
      </w:r>
      <w:r w:rsidR="00194F8F">
        <w:rPr>
          <w:rFonts w:cs="Simplified Arabic" w:hint="cs"/>
          <w:sz w:val="28"/>
          <w:szCs w:val="28"/>
          <w:rtl/>
          <w:lang w:bidi="ar-MA"/>
        </w:rPr>
        <w:t xml:space="preserve"> بين 20</w:t>
      </w:r>
      <w:r w:rsidR="007018E5">
        <w:rPr>
          <w:rFonts w:cs="Simplified Arabic" w:hint="cs"/>
          <w:sz w:val="28"/>
          <w:szCs w:val="28"/>
          <w:rtl/>
          <w:lang w:bidi="ar-MA"/>
        </w:rPr>
        <w:t>09</w:t>
      </w:r>
      <w:r w:rsidR="00194F8F">
        <w:rPr>
          <w:rFonts w:cs="Simplified Arabic" w:hint="cs"/>
          <w:sz w:val="28"/>
          <w:szCs w:val="28"/>
          <w:rtl/>
          <w:lang w:bidi="ar-MA"/>
        </w:rPr>
        <w:t xml:space="preserve"> و 20</w:t>
      </w:r>
      <w:r w:rsidR="007018E5">
        <w:rPr>
          <w:rFonts w:cs="Simplified Arabic" w:hint="cs"/>
          <w:sz w:val="28"/>
          <w:szCs w:val="28"/>
          <w:rtl/>
          <w:lang w:bidi="ar-MA"/>
        </w:rPr>
        <w:t>10</w:t>
      </w:r>
      <w:r w:rsidR="00194F8F">
        <w:rPr>
          <w:rFonts w:cs="Simplified Arabic" w:hint="cs"/>
          <w:sz w:val="28"/>
          <w:szCs w:val="28"/>
          <w:rtl/>
          <w:lang w:bidi="ar-MA"/>
        </w:rPr>
        <w:t xml:space="preserve">. وهكذا، ومن حيث الناتج الداخلي الإجمالي حسب الفرد، </w:t>
      </w:r>
      <w:r w:rsidR="005E4152">
        <w:rPr>
          <w:rFonts w:cs="Simplified Arabic" w:hint="cs"/>
          <w:sz w:val="28"/>
          <w:szCs w:val="28"/>
          <w:rtl/>
          <w:lang w:bidi="ar-MA"/>
        </w:rPr>
        <w:t>التحقت هذه الجهة</w:t>
      </w:r>
      <w:r w:rsidR="009532C9" w:rsidRPr="009532C9">
        <w:rPr>
          <w:rFonts w:cs="Simplified Arabic" w:hint="cs"/>
          <w:sz w:val="28"/>
          <w:szCs w:val="28"/>
          <w:rtl/>
          <w:lang w:bidi="ar-MA"/>
        </w:rPr>
        <w:t xml:space="preserve"> بالمستوى المسجل بجهة الدار البيضاء الكبرى</w:t>
      </w:r>
      <w:r w:rsidR="005E4152">
        <w:rPr>
          <w:rFonts w:cs="Simplified Arabic" w:hint="cs"/>
          <w:sz w:val="28"/>
          <w:szCs w:val="28"/>
          <w:rtl/>
          <w:lang w:bidi="ar-MA"/>
        </w:rPr>
        <w:t xml:space="preserve"> (حوالي 40600 درهم)</w:t>
      </w:r>
      <w:r w:rsidR="009532C9" w:rsidRPr="009532C9">
        <w:rPr>
          <w:rFonts w:cs="Simplified Arabic" w:hint="cs"/>
          <w:sz w:val="28"/>
          <w:szCs w:val="28"/>
          <w:rtl/>
          <w:lang w:bidi="ar-MA"/>
        </w:rPr>
        <w:t xml:space="preserve">، </w:t>
      </w:r>
      <w:r w:rsidR="005E4152">
        <w:rPr>
          <w:rFonts w:cs="Simplified Arabic" w:hint="cs"/>
          <w:sz w:val="28"/>
          <w:szCs w:val="28"/>
          <w:rtl/>
          <w:lang w:bidi="ar-MA"/>
        </w:rPr>
        <w:t>بينما</w:t>
      </w:r>
      <w:r w:rsidR="009532C9" w:rsidRPr="009532C9">
        <w:rPr>
          <w:rFonts w:cs="Simplified Arabic" w:hint="cs"/>
          <w:sz w:val="28"/>
          <w:szCs w:val="28"/>
          <w:rtl/>
          <w:lang w:bidi="ar-MA"/>
        </w:rPr>
        <w:t xml:space="preserve"> </w:t>
      </w:r>
      <w:r w:rsidR="005E4152">
        <w:rPr>
          <w:rFonts w:cs="Simplified Arabic" w:hint="cs"/>
          <w:sz w:val="28"/>
          <w:szCs w:val="28"/>
          <w:rtl/>
          <w:lang w:bidi="ar-MA"/>
        </w:rPr>
        <w:t>كان</w:t>
      </w:r>
      <w:r w:rsidR="00D1569B">
        <w:rPr>
          <w:rFonts w:cs="Simplified Arabic" w:hint="cs"/>
          <w:sz w:val="28"/>
          <w:szCs w:val="28"/>
          <w:rtl/>
          <w:lang w:bidi="ar-MA"/>
        </w:rPr>
        <w:t xml:space="preserve"> هذا الأخير</w:t>
      </w:r>
      <w:r w:rsidR="009532C9" w:rsidRPr="009532C9">
        <w:rPr>
          <w:rFonts w:cs="Simplified Arabic" w:hint="cs"/>
          <w:sz w:val="28"/>
          <w:szCs w:val="28"/>
          <w:rtl/>
          <w:lang w:bidi="ar-MA"/>
        </w:rPr>
        <w:t xml:space="preserve"> سنة 2004 </w:t>
      </w:r>
      <w:r w:rsidR="00D1569B">
        <w:rPr>
          <w:rFonts w:cs="Simplified Arabic" w:hint="cs"/>
          <w:sz w:val="28"/>
          <w:szCs w:val="28"/>
          <w:rtl/>
          <w:lang w:bidi="ar-MA"/>
        </w:rPr>
        <w:t>ي</w:t>
      </w:r>
      <w:r w:rsidR="007018E5">
        <w:rPr>
          <w:rFonts w:cs="Simplified Arabic" w:hint="cs"/>
          <w:sz w:val="28"/>
          <w:szCs w:val="28"/>
          <w:rtl/>
          <w:lang w:bidi="ar-MA"/>
        </w:rPr>
        <w:t>مثل ضعف</w:t>
      </w:r>
      <w:r w:rsidR="00D1569B">
        <w:rPr>
          <w:rFonts w:cs="Simplified Arabic" w:hint="cs"/>
          <w:sz w:val="28"/>
          <w:szCs w:val="28"/>
          <w:rtl/>
          <w:lang w:bidi="ar-MA"/>
        </w:rPr>
        <w:t xml:space="preserve"> المستوى المسجل بجهة الشاوية-ورديغة</w:t>
      </w:r>
      <w:r w:rsidR="005E4152">
        <w:rPr>
          <w:rFonts w:cs="Simplified Arabic" w:hint="cs"/>
          <w:sz w:val="28"/>
          <w:szCs w:val="28"/>
          <w:rtl/>
          <w:lang w:bidi="ar-MA"/>
        </w:rPr>
        <w:t xml:space="preserve"> </w:t>
      </w:r>
      <w:r w:rsidR="00D1569B">
        <w:rPr>
          <w:rFonts w:cs="Simplified Arabic" w:hint="cs"/>
          <w:sz w:val="28"/>
          <w:szCs w:val="28"/>
          <w:rtl/>
          <w:lang w:bidi="ar-MA"/>
        </w:rPr>
        <w:t>(33011 درهم مقابل 16000 درهم).</w:t>
      </w:r>
      <w:r w:rsidR="009532C9" w:rsidRPr="009532C9">
        <w:rPr>
          <w:rFonts w:cs="Simplified Arabic" w:hint="cs"/>
          <w:sz w:val="28"/>
          <w:szCs w:val="28"/>
          <w:rtl/>
          <w:lang w:bidi="ar-MA"/>
        </w:rPr>
        <w:t xml:space="preserve"> </w:t>
      </w:r>
    </w:p>
    <w:p w:rsidR="0015021C" w:rsidRPr="00094E9D" w:rsidRDefault="00D61BDA" w:rsidP="0015021C">
      <w:pPr>
        <w:bidi/>
        <w:jc w:val="both"/>
        <w:rPr>
          <w:rFonts w:cs="Simplified Arabic"/>
          <w:color w:val="FF0000"/>
          <w:sz w:val="28"/>
          <w:szCs w:val="28"/>
          <w:lang w:bidi="ar-MA"/>
        </w:rPr>
      </w:pPr>
      <w:r w:rsidRPr="00094E9D">
        <w:rPr>
          <w:rFonts w:cs="Simplified Arabic"/>
          <w:color w:val="FF0000"/>
          <w:sz w:val="28"/>
          <w:szCs w:val="28"/>
          <w:rtl/>
          <w:lang w:bidi="ar-MA"/>
        </w:rPr>
        <w:t xml:space="preserve"> </w:t>
      </w:r>
    </w:p>
    <w:p w:rsidR="00D61BDA" w:rsidRPr="00D61BDA" w:rsidRDefault="00D61BDA" w:rsidP="00734D42">
      <w:pPr>
        <w:bidi/>
        <w:jc w:val="both"/>
        <w:rPr>
          <w:rFonts w:cs="Simplified Arabic"/>
          <w:sz w:val="28"/>
          <w:szCs w:val="28"/>
          <w:rtl/>
          <w:lang w:bidi="ar-MA"/>
        </w:rPr>
      </w:pPr>
      <w:r w:rsidRPr="00D61BDA">
        <w:rPr>
          <w:rFonts w:cs="Simplified Arabic"/>
          <w:sz w:val="28"/>
          <w:szCs w:val="28"/>
          <w:rtl/>
          <w:lang w:bidi="ar-MA"/>
        </w:rPr>
        <w:t xml:space="preserve">ومن جهة أخرى، فإن </w:t>
      </w:r>
      <w:r w:rsidR="00734D42">
        <w:rPr>
          <w:rFonts w:cs="Simplified Arabic" w:hint="cs"/>
          <w:sz w:val="28"/>
          <w:szCs w:val="28"/>
          <w:rtl/>
          <w:lang w:bidi="ar-MA"/>
        </w:rPr>
        <w:t xml:space="preserve"> </w:t>
      </w:r>
      <w:r w:rsidRPr="00D61BDA">
        <w:rPr>
          <w:rFonts w:cs="Simplified Arabic"/>
          <w:sz w:val="28"/>
          <w:szCs w:val="28"/>
          <w:rtl/>
          <w:lang w:bidi="ar-MA"/>
        </w:rPr>
        <w:t>الناتج الداخلي</w:t>
      </w:r>
      <w:r w:rsidR="00734D42">
        <w:rPr>
          <w:rFonts w:cs="Simplified Arabic" w:hint="cs"/>
          <w:sz w:val="28"/>
          <w:szCs w:val="28"/>
          <w:rtl/>
          <w:lang w:bidi="ar-MA"/>
        </w:rPr>
        <w:t xml:space="preserve"> </w:t>
      </w:r>
      <w:r w:rsidRPr="00D61BDA">
        <w:rPr>
          <w:rFonts w:cs="Simplified Arabic"/>
          <w:sz w:val="28"/>
          <w:szCs w:val="28"/>
          <w:rtl/>
          <w:lang w:bidi="ar-MA"/>
        </w:rPr>
        <w:t xml:space="preserve"> </w:t>
      </w:r>
      <w:r w:rsidR="00B07ED4" w:rsidRPr="00D61BDA">
        <w:rPr>
          <w:rFonts w:cs="Simplified Arabic" w:hint="cs"/>
          <w:sz w:val="28"/>
          <w:szCs w:val="28"/>
          <w:rtl/>
          <w:lang w:bidi="ar-MA"/>
        </w:rPr>
        <w:t>الإجمالي</w:t>
      </w:r>
      <w:r w:rsidR="00734D42">
        <w:rPr>
          <w:rFonts w:cs="Simplified Arabic" w:hint="cs"/>
          <w:sz w:val="28"/>
          <w:szCs w:val="28"/>
          <w:rtl/>
          <w:lang w:bidi="ar-MA"/>
        </w:rPr>
        <w:t xml:space="preserve"> </w:t>
      </w:r>
      <w:r w:rsidRPr="00D61BDA">
        <w:rPr>
          <w:rFonts w:cs="Simplified Arabic"/>
          <w:sz w:val="28"/>
          <w:szCs w:val="28"/>
          <w:rtl/>
          <w:lang w:bidi="ar-MA"/>
        </w:rPr>
        <w:t xml:space="preserve"> الجهوي</w:t>
      </w:r>
      <w:r w:rsidR="00734D42">
        <w:rPr>
          <w:rFonts w:cs="Simplified Arabic" w:hint="cs"/>
          <w:sz w:val="28"/>
          <w:szCs w:val="28"/>
          <w:rtl/>
          <w:lang w:bidi="ar-MA"/>
        </w:rPr>
        <w:t xml:space="preserve"> </w:t>
      </w:r>
      <w:r w:rsidRPr="00D61BDA">
        <w:rPr>
          <w:rFonts w:cs="Simplified Arabic"/>
          <w:sz w:val="28"/>
          <w:szCs w:val="28"/>
          <w:rtl/>
          <w:lang w:bidi="ar-MA"/>
        </w:rPr>
        <w:t xml:space="preserve"> حسب</w:t>
      </w:r>
      <w:r w:rsidR="00734D42">
        <w:rPr>
          <w:rFonts w:cs="Simplified Arabic" w:hint="cs"/>
          <w:sz w:val="28"/>
          <w:szCs w:val="28"/>
          <w:rtl/>
          <w:lang w:bidi="ar-MA"/>
        </w:rPr>
        <w:t xml:space="preserve"> </w:t>
      </w:r>
      <w:r w:rsidRPr="00D61BDA">
        <w:rPr>
          <w:rFonts w:cs="Simplified Arabic"/>
          <w:sz w:val="28"/>
          <w:szCs w:val="28"/>
          <w:rtl/>
          <w:lang w:bidi="ar-MA"/>
        </w:rPr>
        <w:t xml:space="preserve"> الفرد </w:t>
      </w:r>
      <w:r w:rsidR="00474394">
        <w:rPr>
          <w:rFonts w:cs="Simplified Arabic" w:hint="cs"/>
          <w:sz w:val="28"/>
          <w:szCs w:val="28"/>
          <w:rtl/>
          <w:lang w:bidi="ar-MA"/>
        </w:rPr>
        <w:t>تجاوز</w:t>
      </w:r>
      <w:r w:rsidR="00734D42">
        <w:rPr>
          <w:rFonts w:cs="Simplified Arabic" w:hint="cs"/>
          <w:sz w:val="28"/>
          <w:szCs w:val="28"/>
          <w:rtl/>
          <w:lang w:bidi="ar-MA"/>
        </w:rPr>
        <w:t xml:space="preserve"> </w:t>
      </w:r>
      <w:r w:rsidR="00474394">
        <w:rPr>
          <w:rFonts w:cs="Simplified Arabic" w:hint="cs"/>
          <w:sz w:val="28"/>
          <w:szCs w:val="28"/>
          <w:rtl/>
          <w:lang w:bidi="ar-MA"/>
        </w:rPr>
        <w:t xml:space="preserve"> </w:t>
      </w:r>
      <w:r w:rsidR="00474394" w:rsidRPr="00D61BDA">
        <w:rPr>
          <w:rFonts w:cs="Simplified Arabic"/>
          <w:sz w:val="28"/>
          <w:szCs w:val="28"/>
          <w:rtl/>
          <w:lang w:bidi="ar-MA"/>
        </w:rPr>
        <w:t>المعدل</w:t>
      </w:r>
      <w:r w:rsidR="00734D42">
        <w:rPr>
          <w:rFonts w:cs="Simplified Arabic" w:hint="cs"/>
          <w:sz w:val="28"/>
          <w:szCs w:val="28"/>
          <w:rtl/>
          <w:lang w:bidi="ar-MA"/>
        </w:rPr>
        <w:t xml:space="preserve"> </w:t>
      </w:r>
      <w:r w:rsidR="00474394" w:rsidRPr="00D61BDA">
        <w:rPr>
          <w:rFonts w:cs="Simplified Arabic"/>
          <w:sz w:val="28"/>
          <w:szCs w:val="28"/>
          <w:rtl/>
          <w:lang w:bidi="ar-MA"/>
        </w:rPr>
        <w:t xml:space="preserve"> الوطني (</w:t>
      </w:r>
      <w:r w:rsidR="00474394">
        <w:rPr>
          <w:rFonts w:cs="Simplified Arabic"/>
          <w:sz w:val="28"/>
          <w:szCs w:val="28"/>
          <w:rtl/>
          <w:lang w:bidi="ar-MA"/>
        </w:rPr>
        <w:t>24</w:t>
      </w:r>
      <w:r w:rsidR="00734D42">
        <w:rPr>
          <w:rFonts w:cs="Simplified Arabic" w:hint="cs"/>
          <w:sz w:val="28"/>
          <w:szCs w:val="28"/>
          <w:rtl/>
          <w:lang w:bidi="ar-MA"/>
        </w:rPr>
        <w:t>490</w:t>
      </w:r>
      <w:r w:rsidR="00474394">
        <w:rPr>
          <w:rFonts w:cs="Simplified Arabic"/>
          <w:sz w:val="28"/>
          <w:szCs w:val="28"/>
          <w:rtl/>
          <w:lang w:bidi="ar-MA"/>
        </w:rPr>
        <w:t xml:space="preserve"> درهم)</w:t>
      </w:r>
      <w:r w:rsidR="00474394">
        <w:rPr>
          <w:rFonts w:cs="Simplified Arabic" w:hint="cs"/>
          <w:sz w:val="28"/>
          <w:szCs w:val="28"/>
          <w:rtl/>
          <w:lang w:bidi="ar-MA"/>
        </w:rPr>
        <w:t xml:space="preserve"> في </w:t>
      </w:r>
      <w:r w:rsidRPr="00D61BDA">
        <w:rPr>
          <w:rFonts w:cs="Simplified Arabic"/>
          <w:sz w:val="28"/>
          <w:szCs w:val="28"/>
          <w:rtl/>
          <w:lang w:bidi="ar-MA"/>
        </w:rPr>
        <w:t>ثلاث جهات ويتعلق الأمر بكل من جهة الرباط سلا زمور زعير</w:t>
      </w:r>
      <w:r w:rsidR="00734D42">
        <w:rPr>
          <w:rFonts w:cs="Simplified Arabic" w:hint="cs"/>
          <w:sz w:val="28"/>
          <w:szCs w:val="28"/>
          <w:rtl/>
          <w:lang w:bidi="ar-MA"/>
        </w:rPr>
        <w:t xml:space="preserve"> ب</w:t>
      </w:r>
      <w:r w:rsidRPr="00D61BDA">
        <w:rPr>
          <w:rFonts w:cs="Simplified Arabic"/>
          <w:sz w:val="28"/>
          <w:szCs w:val="28"/>
          <w:rtl/>
          <w:lang w:bidi="ar-MA"/>
        </w:rPr>
        <w:t>ناتج داخلي إجمالي فردي يساوي 36732 درهم، والجهات الثلاث للجنوب ب 35491 درهم، وجهة دكالة عبدة ب 26657 درهم.</w:t>
      </w:r>
    </w:p>
    <w:p w:rsidR="00D61BDA" w:rsidRPr="00D61BDA" w:rsidRDefault="00D61BDA" w:rsidP="007018E5">
      <w:pPr>
        <w:bidi/>
        <w:jc w:val="both"/>
        <w:rPr>
          <w:rFonts w:cs="Simplified Arabic"/>
          <w:sz w:val="28"/>
          <w:szCs w:val="28"/>
          <w:rtl/>
          <w:lang w:bidi="ar-MA"/>
        </w:rPr>
      </w:pPr>
      <w:r w:rsidRPr="00D61BDA">
        <w:rPr>
          <w:rFonts w:cs="Simplified Arabic"/>
          <w:sz w:val="28"/>
          <w:szCs w:val="28"/>
          <w:rtl/>
          <w:lang w:bidi="ar-MA"/>
        </w:rPr>
        <w:t>بالنسبة للجهات المتبقية</w:t>
      </w:r>
      <w:r w:rsidR="00734D42">
        <w:rPr>
          <w:rFonts w:cs="Simplified Arabic" w:hint="cs"/>
          <w:sz w:val="28"/>
          <w:szCs w:val="28"/>
          <w:rtl/>
          <w:lang w:bidi="ar-MA"/>
        </w:rPr>
        <w:t xml:space="preserve"> تراوح</w:t>
      </w:r>
      <w:r w:rsidRPr="00D61BDA">
        <w:rPr>
          <w:rFonts w:cs="Simplified Arabic"/>
          <w:sz w:val="28"/>
          <w:szCs w:val="28"/>
          <w:rtl/>
          <w:lang w:bidi="ar-MA"/>
        </w:rPr>
        <w:t xml:space="preserve"> الناتج الداخلي </w:t>
      </w:r>
      <w:r w:rsidR="00B07ED4" w:rsidRPr="00D61BDA">
        <w:rPr>
          <w:rFonts w:cs="Simplified Arabic" w:hint="cs"/>
          <w:sz w:val="28"/>
          <w:szCs w:val="28"/>
          <w:rtl/>
          <w:lang w:bidi="ar-MA"/>
        </w:rPr>
        <w:t>الإجمالي</w:t>
      </w:r>
      <w:r w:rsidRPr="00D61BDA">
        <w:rPr>
          <w:rFonts w:cs="Simplified Arabic"/>
          <w:sz w:val="28"/>
          <w:szCs w:val="28"/>
          <w:rtl/>
          <w:lang w:bidi="ar-MA"/>
        </w:rPr>
        <w:t xml:space="preserve"> الجهوي حسب الفرد بين</w:t>
      </w:r>
      <w:r w:rsidR="007018E5">
        <w:rPr>
          <w:rFonts w:cs="Simplified Arabic" w:hint="cs"/>
          <w:sz w:val="28"/>
          <w:szCs w:val="28"/>
          <w:rtl/>
          <w:lang w:bidi="ar-MA"/>
        </w:rPr>
        <w:t xml:space="preserve"> </w:t>
      </w:r>
      <w:r w:rsidR="007018E5" w:rsidRPr="00D61BDA">
        <w:rPr>
          <w:rFonts w:cs="Simplified Arabic"/>
          <w:sz w:val="28"/>
          <w:szCs w:val="28"/>
          <w:rtl/>
          <w:lang w:bidi="ar-MA"/>
        </w:rPr>
        <w:t>125</w:t>
      </w:r>
      <w:r w:rsidR="007018E5">
        <w:rPr>
          <w:rFonts w:cs="Simplified Arabic" w:hint="cs"/>
          <w:sz w:val="28"/>
          <w:szCs w:val="28"/>
          <w:rtl/>
          <w:lang w:bidi="ar-MA"/>
        </w:rPr>
        <w:t>4</w:t>
      </w:r>
      <w:r w:rsidR="007018E5" w:rsidRPr="00D61BDA">
        <w:rPr>
          <w:rFonts w:cs="Simplified Arabic"/>
          <w:sz w:val="28"/>
          <w:szCs w:val="28"/>
          <w:rtl/>
          <w:lang w:bidi="ar-MA"/>
        </w:rPr>
        <w:t>4 درهم (جهة الحسيمة تازة تاونات)</w:t>
      </w:r>
      <w:r w:rsidR="007018E5">
        <w:rPr>
          <w:rFonts w:cs="Simplified Arabic" w:hint="cs"/>
          <w:sz w:val="28"/>
          <w:szCs w:val="28"/>
          <w:rtl/>
          <w:lang w:bidi="ar-MA"/>
        </w:rPr>
        <w:t xml:space="preserve"> و</w:t>
      </w:r>
      <w:r w:rsidRPr="00D61BDA">
        <w:rPr>
          <w:rFonts w:cs="Simplified Arabic"/>
          <w:sz w:val="28"/>
          <w:szCs w:val="28"/>
          <w:rtl/>
          <w:lang w:bidi="ar-MA"/>
        </w:rPr>
        <w:t xml:space="preserve"> 21149 درهم</w:t>
      </w:r>
      <w:r w:rsidR="007018E5">
        <w:rPr>
          <w:rFonts w:cs="Simplified Arabic" w:hint="cs"/>
          <w:sz w:val="28"/>
          <w:szCs w:val="28"/>
          <w:rtl/>
          <w:lang w:bidi="ar-MA"/>
        </w:rPr>
        <w:t xml:space="preserve"> </w:t>
      </w:r>
      <w:r w:rsidRPr="00D61BDA">
        <w:rPr>
          <w:rFonts w:cs="Simplified Arabic"/>
          <w:sz w:val="28"/>
          <w:szCs w:val="28"/>
          <w:rtl/>
          <w:lang w:bidi="ar-MA"/>
        </w:rPr>
        <w:t xml:space="preserve"> (جهة طنجة تطوان).</w:t>
      </w:r>
    </w:p>
    <w:p w:rsidR="00D61BDA" w:rsidRDefault="007E3E4B" w:rsidP="00094E9D">
      <w:pPr>
        <w:bidi/>
        <w:jc w:val="both"/>
        <w:rPr>
          <w:rFonts w:cs="Arabic Transparent"/>
          <w:sz w:val="32"/>
          <w:szCs w:val="32"/>
          <w:rtl/>
        </w:rPr>
      </w:pPr>
      <w:r>
        <w:rPr>
          <w:rFonts w:cs="Simplified Arabic" w:hint="cs"/>
          <w:sz w:val="28"/>
          <w:szCs w:val="28"/>
          <w:rtl/>
          <w:lang w:bidi="ar-MA"/>
        </w:rPr>
        <w:t xml:space="preserve">أما </w:t>
      </w:r>
      <w:r w:rsidR="00D61BDA" w:rsidRPr="00D61BDA">
        <w:rPr>
          <w:rFonts w:cs="Simplified Arabic"/>
          <w:sz w:val="28"/>
          <w:szCs w:val="28"/>
          <w:rtl/>
          <w:lang w:bidi="ar-MA"/>
        </w:rPr>
        <w:t xml:space="preserve">متوسط الفارق المطلق بين الناتج الداخلي </w:t>
      </w:r>
      <w:r w:rsidR="00D61BDA" w:rsidRPr="00D61BDA">
        <w:rPr>
          <w:rFonts w:cs="Simplified Arabic" w:hint="cs"/>
          <w:sz w:val="28"/>
          <w:szCs w:val="28"/>
          <w:rtl/>
          <w:lang w:bidi="ar-MA"/>
        </w:rPr>
        <w:t>الإجمالي</w:t>
      </w:r>
      <w:r w:rsidR="00D61BDA" w:rsidRPr="00D61BDA">
        <w:rPr>
          <w:rFonts w:cs="Simplified Arabic"/>
          <w:sz w:val="28"/>
          <w:szCs w:val="28"/>
          <w:rtl/>
          <w:lang w:bidi="ar-MA"/>
        </w:rPr>
        <w:t xml:space="preserve"> الفردي لمختلف الجهات ومتوسط الناتج الداخلي </w:t>
      </w:r>
      <w:r w:rsidR="00D61BDA" w:rsidRPr="00D61BDA">
        <w:rPr>
          <w:rFonts w:cs="Simplified Arabic" w:hint="cs"/>
          <w:sz w:val="28"/>
          <w:szCs w:val="28"/>
          <w:rtl/>
          <w:lang w:bidi="ar-MA"/>
        </w:rPr>
        <w:t>الإجمالي</w:t>
      </w:r>
      <w:r w:rsidR="00D61BDA" w:rsidRPr="00D61BDA">
        <w:rPr>
          <w:rFonts w:cs="Simplified Arabic"/>
          <w:sz w:val="28"/>
          <w:szCs w:val="28"/>
          <w:rtl/>
          <w:lang w:bidi="ar-MA"/>
        </w:rPr>
        <w:t xml:space="preserve"> حسب الفرد على المستوى الوطني </w:t>
      </w:r>
      <w:r>
        <w:rPr>
          <w:rFonts w:cs="Simplified Arabic" w:hint="cs"/>
          <w:sz w:val="28"/>
          <w:szCs w:val="28"/>
          <w:rtl/>
          <w:lang w:bidi="ar-MA"/>
        </w:rPr>
        <w:t xml:space="preserve">فقد </w:t>
      </w:r>
      <w:r w:rsidR="00734D42">
        <w:rPr>
          <w:rFonts w:cs="Simplified Arabic" w:hint="cs"/>
          <w:sz w:val="28"/>
          <w:szCs w:val="28"/>
          <w:rtl/>
          <w:lang w:bidi="ar-MA"/>
        </w:rPr>
        <w:t xml:space="preserve">ازداد حدة </w:t>
      </w:r>
      <w:r w:rsidR="00094E9D">
        <w:rPr>
          <w:rFonts w:cs="Simplified Arabic" w:hint="cs"/>
          <w:sz w:val="28"/>
          <w:szCs w:val="28"/>
          <w:rtl/>
          <w:lang w:bidi="ar-MA"/>
        </w:rPr>
        <w:t xml:space="preserve">منتقلا من </w:t>
      </w:r>
      <w:r w:rsidR="00094E9D">
        <w:rPr>
          <w:rFonts w:cs="Simplified Arabic"/>
          <w:sz w:val="28"/>
          <w:szCs w:val="28"/>
          <w:rtl/>
          <w:lang w:bidi="ar-MA"/>
        </w:rPr>
        <w:t>7040</w:t>
      </w:r>
      <w:r w:rsidR="00094E9D" w:rsidRPr="00D61BDA">
        <w:rPr>
          <w:rFonts w:cs="Simplified Arabic"/>
          <w:sz w:val="28"/>
          <w:szCs w:val="28"/>
          <w:rtl/>
          <w:lang w:bidi="ar-MA"/>
        </w:rPr>
        <w:t xml:space="preserve"> درهم سنة 2010</w:t>
      </w:r>
      <w:r w:rsidR="00094E9D">
        <w:rPr>
          <w:rFonts w:cs="Simplified Arabic" w:hint="cs"/>
          <w:sz w:val="28"/>
          <w:szCs w:val="28"/>
          <w:rtl/>
          <w:lang w:bidi="ar-MA"/>
        </w:rPr>
        <w:t xml:space="preserve"> إلى</w:t>
      </w:r>
      <w:r w:rsidR="00D61BDA" w:rsidRPr="00D61BDA">
        <w:rPr>
          <w:rFonts w:cs="Simplified Arabic"/>
          <w:sz w:val="28"/>
          <w:szCs w:val="28"/>
          <w:rtl/>
          <w:lang w:bidi="ar-MA"/>
        </w:rPr>
        <w:t xml:space="preserve"> 8258 درهم سنة 2011</w:t>
      </w:r>
      <w:r w:rsidR="00D61BDA">
        <w:rPr>
          <w:rFonts w:cs="Arabic Transparent"/>
          <w:sz w:val="32"/>
          <w:szCs w:val="32"/>
          <w:rtl/>
        </w:rPr>
        <w:t>.</w:t>
      </w:r>
    </w:p>
    <w:p w:rsidR="00D61BDA" w:rsidRDefault="00D61BDA" w:rsidP="00DF2160">
      <w:pPr>
        <w:bidi/>
        <w:rPr>
          <w:rFonts w:cs="Arabic Transparent"/>
          <w:sz w:val="32"/>
          <w:szCs w:val="32"/>
          <w:rtl/>
        </w:rPr>
      </w:pPr>
    </w:p>
    <w:p w:rsidR="00D61BDA" w:rsidRPr="002F650B" w:rsidRDefault="00D61BDA" w:rsidP="00DF2160">
      <w:pPr>
        <w:bidi/>
        <w:rPr>
          <w:rFonts w:cs="Arabic Transparent"/>
          <w:bCs/>
          <w:sz w:val="32"/>
          <w:szCs w:val="32"/>
          <w:rtl/>
        </w:rPr>
      </w:pPr>
      <w:r w:rsidRPr="002F650B">
        <w:rPr>
          <w:rFonts w:cs="Arabic Transparent"/>
          <w:bCs/>
          <w:sz w:val="32"/>
          <w:szCs w:val="32"/>
          <w:u w:val="single"/>
          <w:rtl/>
        </w:rPr>
        <w:t>نفقات الاستهلاك النهائي للأسر</w:t>
      </w:r>
    </w:p>
    <w:p w:rsidR="00D61BDA" w:rsidRDefault="00D61BDA" w:rsidP="00DF2160">
      <w:pPr>
        <w:bidi/>
        <w:rPr>
          <w:rFonts w:cs="Arabic Transparent"/>
          <w:sz w:val="32"/>
          <w:szCs w:val="32"/>
          <w:rtl/>
        </w:rPr>
      </w:pPr>
    </w:p>
    <w:p w:rsidR="00D61BDA" w:rsidRPr="00280B61" w:rsidRDefault="00D61BDA" w:rsidP="001C6B9C">
      <w:pPr>
        <w:bidi/>
        <w:ind w:firstLine="708"/>
        <w:rPr>
          <w:rFonts w:ascii="Arial" w:hAnsi="Arial" w:cs="Arial"/>
          <w:b/>
          <w:bCs/>
          <w:color w:val="C00000"/>
          <w:rtl/>
          <w:lang w:bidi="ar-MA"/>
        </w:rPr>
      </w:pPr>
      <w:r w:rsidRPr="00280B61">
        <w:rPr>
          <w:rFonts w:ascii="Arial" w:hAnsi="Arial" w:cs="Arial"/>
          <w:b/>
          <w:bCs/>
          <w:color w:val="C00000"/>
          <w:rtl/>
          <w:lang w:bidi="ar-MA"/>
        </w:rPr>
        <w:t xml:space="preserve">بنية نفقات الاستهلاك حسب الجهات : </w:t>
      </w:r>
    </w:p>
    <w:p w:rsidR="00D61BDA" w:rsidRPr="00D61BDA" w:rsidRDefault="00D61BDA" w:rsidP="00DF2160">
      <w:pPr>
        <w:bidi/>
        <w:rPr>
          <w:rFonts w:cs="Simplified Arabic"/>
          <w:sz w:val="28"/>
          <w:szCs w:val="28"/>
          <w:rtl/>
          <w:lang w:bidi="ar-MA"/>
        </w:rPr>
      </w:pPr>
    </w:p>
    <w:p w:rsidR="00DB1F48" w:rsidRDefault="00DB1F48" w:rsidP="00DB1F48">
      <w:pPr>
        <w:bidi/>
        <w:rPr>
          <w:rFonts w:cs="Simplified Arabic"/>
          <w:sz w:val="28"/>
          <w:szCs w:val="28"/>
          <w:rtl/>
          <w:lang w:bidi="ar-MA"/>
        </w:rPr>
      </w:pPr>
      <w:r>
        <w:rPr>
          <w:rFonts w:cs="Simplified Arabic" w:hint="cs"/>
          <w:sz w:val="28"/>
          <w:szCs w:val="28"/>
          <w:rtl/>
          <w:lang w:bidi="ar-MA"/>
        </w:rPr>
        <w:t xml:space="preserve">تساهم خمس جهات بحوالي </w:t>
      </w:r>
      <w:r w:rsidRPr="00D61BDA">
        <w:rPr>
          <w:rFonts w:cs="Simplified Arabic"/>
          <w:sz w:val="28"/>
          <w:szCs w:val="28"/>
          <w:rtl/>
          <w:lang w:bidi="ar-MA"/>
        </w:rPr>
        <w:t>6</w:t>
      </w:r>
      <w:r>
        <w:rPr>
          <w:rFonts w:cs="Simplified Arabic" w:hint="cs"/>
          <w:sz w:val="28"/>
          <w:szCs w:val="28"/>
          <w:rtl/>
          <w:lang w:bidi="ar-MA"/>
        </w:rPr>
        <w:t xml:space="preserve">7 </w:t>
      </w:r>
      <w:r>
        <w:rPr>
          <w:sz w:val="28"/>
          <w:szCs w:val="28"/>
          <w:rtl/>
          <w:lang w:bidi="ar-MA"/>
        </w:rPr>
        <w:t>%</w:t>
      </w:r>
      <w:r>
        <w:rPr>
          <w:rFonts w:hint="cs"/>
          <w:sz w:val="28"/>
          <w:szCs w:val="28"/>
          <w:rtl/>
          <w:lang w:bidi="ar-MA"/>
        </w:rPr>
        <w:t xml:space="preserve">  </w:t>
      </w:r>
      <w:r w:rsidR="007A78E6">
        <w:rPr>
          <w:rFonts w:hint="cs"/>
          <w:sz w:val="28"/>
          <w:szCs w:val="28"/>
          <w:rtl/>
          <w:lang w:bidi="ar-MA"/>
        </w:rPr>
        <w:t xml:space="preserve">من نفقات الاستهلاك النهائي للأسر وعلى رأسها </w:t>
      </w:r>
      <w:r w:rsidR="007A78E6" w:rsidRPr="00D61BDA">
        <w:rPr>
          <w:rFonts w:cs="Simplified Arabic"/>
          <w:sz w:val="28"/>
          <w:szCs w:val="28"/>
          <w:rtl/>
          <w:lang w:bidi="ar-MA"/>
        </w:rPr>
        <w:t>جهة الدار البيضاء</w:t>
      </w:r>
      <w:r w:rsidR="00F773F9">
        <w:rPr>
          <w:rFonts w:cs="Simplified Arabic" w:hint="cs"/>
          <w:sz w:val="28"/>
          <w:szCs w:val="28"/>
          <w:rtl/>
          <w:lang w:bidi="ar-MA"/>
        </w:rPr>
        <w:t xml:space="preserve"> الكبرى</w:t>
      </w:r>
      <w:r w:rsidR="007A78E6" w:rsidRPr="00D61BDA">
        <w:rPr>
          <w:rFonts w:cs="Simplified Arabic"/>
          <w:sz w:val="28"/>
          <w:szCs w:val="28"/>
          <w:rtl/>
          <w:lang w:bidi="ar-MA"/>
        </w:rPr>
        <w:t xml:space="preserve"> ب 14,6 </w:t>
      </w:r>
      <w:r w:rsidR="007A78E6">
        <w:rPr>
          <w:sz w:val="28"/>
          <w:szCs w:val="28"/>
          <w:rtl/>
          <w:lang w:bidi="ar-MA"/>
        </w:rPr>
        <w:t>%</w:t>
      </w:r>
      <w:r w:rsidR="007A78E6">
        <w:rPr>
          <w:rFonts w:hint="cs"/>
          <w:sz w:val="28"/>
          <w:szCs w:val="28"/>
          <w:rtl/>
          <w:lang w:bidi="ar-MA"/>
        </w:rPr>
        <w:t xml:space="preserve"> </w:t>
      </w:r>
      <w:r w:rsidR="007A78E6" w:rsidRPr="00D61BDA">
        <w:rPr>
          <w:rFonts w:cs="Simplified Arabic"/>
          <w:sz w:val="28"/>
          <w:szCs w:val="28"/>
          <w:rtl/>
          <w:lang w:bidi="ar-MA"/>
        </w:rPr>
        <w:t xml:space="preserve">متبوعة بجهة طنجة تطوان ب 11,8 </w:t>
      </w:r>
      <w:r w:rsidR="007A78E6">
        <w:rPr>
          <w:sz w:val="28"/>
          <w:szCs w:val="28"/>
          <w:rtl/>
          <w:lang w:bidi="ar-MA"/>
        </w:rPr>
        <w:t>%</w:t>
      </w:r>
      <w:r w:rsidR="007A78E6">
        <w:rPr>
          <w:rFonts w:hint="cs"/>
          <w:sz w:val="28"/>
          <w:szCs w:val="28"/>
          <w:rtl/>
          <w:lang w:bidi="ar-MA"/>
        </w:rPr>
        <w:t xml:space="preserve"> </w:t>
      </w:r>
      <w:r w:rsidR="007A78E6" w:rsidRPr="00D61BDA">
        <w:rPr>
          <w:rFonts w:cs="Simplified Arabic"/>
          <w:sz w:val="28"/>
          <w:szCs w:val="28"/>
          <w:rtl/>
          <w:lang w:bidi="ar-MA"/>
        </w:rPr>
        <w:t xml:space="preserve">وجهة الرباط سلا زمور زعير ب 11,1 </w:t>
      </w:r>
      <w:r w:rsidR="007A78E6">
        <w:rPr>
          <w:sz w:val="28"/>
          <w:szCs w:val="28"/>
          <w:rtl/>
          <w:lang w:bidi="ar-MA"/>
        </w:rPr>
        <w:t>%</w:t>
      </w:r>
      <w:r w:rsidR="007A78E6">
        <w:rPr>
          <w:rFonts w:cs="Simplified Arabic" w:hint="cs"/>
          <w:sz w:val="28"/>
          <w:szCs w:val="28"/>
          <w:rtl/>
          <w:lang w:bidi="ar-MA"/>
        </w:rPr>
        <w:t xml:space="preserve"> و جهة مراكش-تانسيفت-الحوز ب 10,3 </w:t>
      </w:r>
      <w:r w:rsidR="007A78E6">
        <w:rPr>
          <w:rFonts w:cs="Simplified Arabic"/>
          <w:sz w:val="28"/>
          <w:szCs w:val="28"/>
          <w:lang w:bidi="ar-MA"/>
        </w:rPr>
        <w:t>%</w:t>
      </w:r>
      <w:r w:rsidR="007A78E6">
        <w:rPr>
          <w:rFonts w:cs="Simplified Arabic" w:hint="cs"/>
          <w:sz w:val="28"/>
          <w:szCs w:val="28"/>
          <w:rtl/>
          <w:lang w:bidi="ar-MA"/>
        </w:rPr>
        <w:t xml:space="preserve"> و سوس-ماسة-درعة ب 8,6 </w:t>
      </w:r>
      <w:r w:rsidR="007A78E6">
        <w:rPr>
          <w:rFonts w:cs="Simplified Arabic"/>
          <w:sz w:val="28"/>
          <w:szCs w:val="28"/>
          <w:lang w:bidi="ar-MA"/>
        </w:rPr>
        <w:t>%</w:t>
      </w:r>
      <w:r w:rsidR="007A78E6">
        <w:rPr>
          <w:rFonts w:cs="Simplified Arabic" w:hint="cs"/>
          <w:sz w:val="28"/>
          <w:szCs w:val="28"/>
          <w:rtl/>
          <w:lang w:bidi="ar-MA"/>
        </w:rPr>
        <w:t xml:space="preserve"> .</w:t>
      </w:r>
    </w:p>
    <w:p w:rsidR="00F773F9" w:rsidRDefault="00F773F9" w:rsidP="0092079B">
      <w:pPr>
        <w:bidi/>
        <w:rPr>
          <w:rFonts w:cs="Simplified Arabic"/>
          <w:sz w:val="28"/>
          <w:szCs w:val="28"/>
          <w:rtl/>
          <w:lang w:bidi="ar-MA"/>
        </w:rPr>
      </w:pPr>
    </w:p>
    <w:p w:rsidR="007A78E6" w:rsidRDefault="007A78E6" w:rsidP="00F773F9">
      <w:pPr>
        <w:bidi/>
        <w:rPr>
          <w:rFonts w:cs="Simplified Arabic"/>
          <w:sz w:val="28"/>
          <w:szCs w:val="28"/>
          <w:rtl/>
          <w:lang w:bidi="ar-MA"/>
        </w:rPr>
      </w:pPr>
      <w:r>
        <w:rPr>
          <w:rFonts w:cs="Simplified Arabic" w:hint="cs"/>
          <w:sz w:val="28"/>
          <w:szCs w:val="28"/>
          <w:rtl/>
          <w:lang w:bidi="ar-MA"/>
        </w:rPr>
        <w:t xml:space="preserve">أما باقي الجهات فتتراوح مساهمتها بين 3,5 </w:t>
      </w:r>
      <w:r>
        <w:rPr>
          <w:rFonts w:cs="Simplified Arabic"/>
          <w:sz w:val="28"/>
          <w:szCs w:val="28"/>
          <w:lang w:bidi="ar-MA"/>
        </w:rPr>
        <w:t>%</w:t>
      </w:r>
      <w:r>
        <w:rPr>
          <w:rFonts w:cs="Simplified Arabic" w:hint="cs"/>
          <w:sz w:val="28"/>
          <w:szCs w:val="28"/>
          <w:rtl/>
          <w:lang w:bidi="ar-MA"/>
        </w:rPr>
        <w:t xml:space="preserve"> بجهة تادلة-أزيلال و 6,4 </w:t>
      </w:r>
      <w:r>
        <w:rPr>
          <w:rFonts w:cs="Simplified Arabic"/>
          <w:sz w:val="28"/>
          <w:szCs w:val="28"/>
          <w:lang w:bidi="ar-MA"/>
        </w:rPr>
        <w:t>%</w:t>
      </w:r>
      <w:r>
        <w:rPr>
          <w:rFonts w:cs="Simplified Arabic" w:hint="cs"/>
          <w:sz w:val="28"/>
          <w:szCs w:val="28"/>
          <w:rtl/>
          <w:lang w:bidi="ar-MA"/>
        </w:rPr>
        <w:t xml:space="preserve"> بالجهة الشرقية. </w:t>
      </w:r>
    </w:p>
    <w:p w:rsidR="00D61BDA" w:rsidRPr="00D61BDA" w:rsidRDefault="00D61BDA" w:rsidP="007A78E6">
      <w:pPr>
        <w:bidi/>
        <w:jc w:val="both"/>
        <w:rPr>
          <w:rFonts w:cs="Simplified Arabic"/>
          <w:sz w:val="28"/>
          <w:szCs w:val="28"/>
          <w:rtl/>
          <w:lang w:bidi="ar-MA"/>
        </w:rPr>
      </w:pPr>
      <w:r w:rsidRPr="00D61BDA">
        <w:rPr>
          <w:rFonts w:cs="Simplified Arabic"/>
          <w:sz w:val="28"/>
          <w:szCs w:val="28"/>
          <w:rtl/>
          <w:lang w:bidi="ar-MA"/>
        </w:rPr>
        <w:t xml:space="preserve">إجمالا، فإن نفقات الاستهلاك </w:t>
      </w:r>
      <w:r w:rsidR="007A78E6">
        <w:rPr>
          <w:rFonts w:cs="Simplified Arabic" w:hint="cs"/>
          <w:sz w:val="28"/>
          <w:szCs w:val="28"/>
          <w:rtl/>
          <w:lang w:bidi="ar-MA"/>
        </w:rPr>
        <w:t>النهائي</w:t>
      </w:r>
      <w:r w:rsidRPr="00D61BDA">
        <w:rPr>
          <w:rFonts w:cs="Simplified Arabic"/>
          <w:sz w:val="28"/>
          <w:szCs w:val="28"/>
          <w:rtl/>
          <w:lang w:bidi="ar-MA"/>
        </w:rPr>
        <w:t xml:space="preserve"> </w:t>
      </w:r>
      <w:r w:rsidR="0062291A">
        <w:rPr>
          <w:rFonts w:cs="Simplified Arabic" w:hint="cs"/>
          <w:sz w:val="28"/>
          <w:szCs w:val="28"/>
          <w:rtl/>
          <w:lang w:bidi="ar-MA"/>
        </w:rPr>
        <w:t xml:space="preserve">في </w:t>
      </w:r>
      <w:r w:rsidR="0062291A">
        <w:rPr>
          <w:rFonts w:cs="Simplified Arabic"/>
          <w:sz w:val="28"/>
          <w:szCs w:val="28"/>
          <w:rtl/>
          <w:lang w:bidi="ar-MA"/>
        </w:rPr>
        <w:t xml:space="preserve"> تشتت</w:t>
      </w:r>
      <w:r w:rsidR="0062291A">
        <w:rPr>
          <w:rFonts w:cs="Simplified Arabic" w:hint="cs"/>
          <w:sz w:val="28"/>
          <w:szCs w:val="28"/>
          <w:rtl/>
          <w:lang w:bidi="ar-MA"/>
        </w:rPr>
        <w:t xml:space="preserve"> متزايد،</w:t>
      </w:r>
      <w:r w:rsidRPr="00D61BDA">
        <w:rPr>
          <w:rFonts w:cs="Simplified Arabic"/>
          <w:sz w:val="28"/>
          <w:szCs w:val="28"/>
          <w:rtl/>
          <w:lang w:bidi="ar-MA"/>
        </w:rPr>
        <w:t xml:space="preserve"> حيث بلغ متوسط الفارق المطلق 14 مليار درهم سنة 2011</w:t>
      </w:r>
      <w:r w:rsidR="00F773F9">
        <w:rPr>
          <w:rFonts w:cs="Simplified Arabic" w:hint="cs"/>
          <w:sz w:val="28"/>
          <w:szCs w:val="28"/>
          <w:rtl/>
          <w:lang w:bidi="ar-MA"/>
        </w:rPr>
        <w:t xml:space="preserve"> </w:t>
      </w:r>
      <w:r w:rsidR="007A78E6">
        <w:rPr>
          <w:rFonts w:cs="Simplified Arabic" w:hint="cs"/>
          <w:sz w:val="28"/>
          <w:szCs w:val="28"/>
          <w:rtl/>
          <w:lang w:bidi="ar-MA"/>
        </w:rPr>
        <w:t xml:space="preserve">مقابل </w:t>
      </w:r>
      <w:r w:rsidRPr="00D61BDA">
        <w:rPr>
          <w:rFonts w:cs="Simplified Arabic"/>
          <w:sz w:val="28"/>
          <w:szCs w:val="28"/>
          <w:rtl/>
          <w:lang w:bidi="ar-MA"/>
        </w:rPr>
        <w:t>12,8 مليار درهم</w:t>
      </w:r>
      <w:r w:rsidR="007A78E6">
        <w:rPr>
          <w:rFonts w:cs="Simplified Arabic" w:hint="cs"/>
          <w:sz w:val="28"/>
          <w:szCs w:val="28"/>
          <w:rtl/>
          <w:lang w:bidi="ar-MA"/>
        </w:rPr>
        <w:t xml:space="preserve"> سنة 2010</w:t>
      </w:r>
      <w:r w:rsidRPr="00D61BDA">
        <w:rPr>
          <w:rFonts w:cs="Simplified Arabic"/>
          <w:sz w:val="28"/>
          <w:szCs w:val="28"/>
          <w:rtl/>
          <w:lang w:bidi="ar-MA"/>
        </w:rPr>
        <w:t>.</w:t>
      </w:r>
    </w:p>
    <w:p w:rsidR="00D61BDA" w:rsidRDefault="00D61BDA" w:rsidP="00DF2160">
      <w:pPr>
        <w:bidi/>
        <w:rPr>
          <w:rFonts w:cs="Simplified Arabic"/>
          <w:sz w:val="28"/>
          <w:szCs w:val="28"/>
          <w:rtl/>
          <w:lang w:bidi="ar-MA"/>
        </w:rPr>
      </w:pPr>
      <w:r>
        <w:rPr>
          <w:rFonts w:cs="Arabic Transparent"/>
          <w:sz w:val="32"/>
          <w:szCs w:val="32"/>
          <w:rtl/>
        </w:rPr>
        <w:t xml:space="preserve">                                                                                                                  </w:t>
      </w:r>
    </w:p>
    <w:p w:rsidR="0092079B" w:rsidRDefault="0092079B" w:rsidP="0025692B">
      <w:pPr>
        <w:bidi/>
        <w:ind w:firstLine="708"/>
        <w:rPr>
          <w:rFonts w:ascii="Arial" w:hAnsi="Arial" w:cs="Arial"/>
          <w:b/>
          <w:bCs/>
          <w:color w:val="C00000"/>
          <w:lang w:bidi="ar-MA"/>
        </w:rPr>
      </w:pPr>
    </w:p>
    <w:p w:rsidR="0092079B" w:rsidRDefault="0092079B" w:rsidP="0092079B">
      <w:pPr>
        <w:bidi/>
        <w:ind w:firstLine="708"/>
        <w:rPr>
          <w:rFonts w:ascii="Arial" w:hAnsi="Arial" w:cs="Arial"/>
          <w:b/>
          <w:bCs/>
          <w:color w:val="C00000"/>
          <w:rtl/>
          <w:lang w:bidi="ar-MA"/>
        </w:rPr>
      </w:pPr>
    </w:p>
    <w:p w:rsidR="00F773F9" w:rsidRDefault="00F773F9" w:rsidP="00F773F9">
      <w:pPr>
        <w:bidi/>
        <w:ind w:firstLine="708"/>
        <w:rPr>
          <w:rFonts w:ascii="Arial" w:hAnsi="Arial" w:cs="Arial"/>
          <w:b/>
          <w:bCs/>
          <w:color w:val="C00000"/>
          <w:rtl/>
          <w:lang w:bidi="ar-MA"/>
        </w:rPr>
      </w:pPr>
    </w:p>
    <w:p w:rsidR="00F773F9" w:rsidRDefault="00F773F9" w:rsidP="00F773F9">
      <w:pPr>
        <w:bidi/>
        <w:ind w:firstLine="708"/>
        <w:rPr>
          <w:rFonts w:ascii="Arial" w:hAnsi="Arial" w:cs="Arial"/>
          <w:b/>
          <w:bCs/>
          <w:color w:val="C00000"/>
          <w:rtl/>
          <w:lang w:bidi="ar-MA"/>
        </w:rPr>
      </w:pPr>
    </w:p>
    <w:p w:rsidR="00F773F9" w:rsidRDefault="00F773F9" w:rsidP="00F773F9">
      <w:pPr>
        <w:bidi/>
        <w:ind w:firstLine="708"/>
        <w:rPr>
          <w:rFonts w:ascii="Arial" w:hAnsi="Arial" w:cs="Arial"/>
          <w:b/>
          <w:bCs/>
          <w:color w:val="C00000"/>
          <w:lang w:bidi="ar-MA"/>
        </w:rPr>
      </w:pPr>
    </w:p>
    <w:p w:rsidR="00D61BDA" w:rsidRPr="00280B61" w:rsidRDefault="00D61BDA" w:rsidP="0092079B">
      <w:pPr>
        <w:bidi/>
        <w:ind w:firstLine="708"/>
        <w:rPr>
          <w:rFonts w:ascii="Arial" w:hAnsi="Arial" w:cs="Arial"/>
          <w:b/>
          <w:bCs/>
          <w:color w:val="C00000"/>
          <w:rtl/>
          <w:lang w:bidi="ar-MA"/>
        </w:rPr>
      </w:pPr>
      <w:r w:rsidRPr="00280B61">
        <w:rPr>
          <w:rFonts w:ascii="Arial" w:hAnsi="Arial" w:cs="Arial" w:hint="cs"/>
          <w:b/>
          <w:bCs/>
          <w:color w:val="C00000"/>
          <w:rtl/>
          <w:lang w:bidi="ar-MA"/>
        </w:rPr>
        <w:t>نفقات الاستهلاك النهائي للأسر الجهوي</w:t>
      </w:r>
      <w:r w:rsidRPr="00280B61">
        <w:rPr>
          <w:rFonts w:ascii="Arial" w:hAnsi="Arial" w:cs="Arial"/>
          <w:b/>
          <w:bCs/>
          <w:color w:val="C00000"/>
          <w:rtl/>
          <w:lang w:bidi="ar-MA"/>
        </w:rPr>
        <w:t xml:space="preserve"> حسب الفرد</w:t>
      </w:r>
    </w:p>
    <w:p w:rsidR="0092079B" w:rsidRDefault="0092079B" w:rsidP="00242461">
      <w:pPr>
        <w:bidi/>
        <w:jc w:val="both"/>
        <w:rPr>
          <w:rFonts w:cs="Simplified Arabic"/>
          <w:sz w:val="28"/>
          <w:szCs w:val="28"/>
          <w:lang w:bidi="ar-MA"/>
        </w:rPr>
      </w:pPr>
    </w:p>
    <w:p w:rsidR="00D61BDA" w:rsidRDefault="00D61BDA" w:rsidP="0092079B">
      <w:pPr>
        <w:bidi/>
        <w:jc w:val="both"/>
        <w:rPr>
          <w:rFonts w:cs="Simplified Arabic"/>
          <w:sz w:val="28"/>
          <w:szCs w:val="28"/>
          <w:rtl/>
          <w:lang w:bidi="ar-MA"/>
        </w:rPr>
      </w:pPr>
      <w:r>
        <w:rPr>
          <w:rFonts w:cs="Simplified Arabic" w:hint="cs"/>
          <w:sz w:val="28"/>
          <w:szCs w:val="28"/>
          <w:rtl/>
          <w:lang w:bidi="ar-MA"/>
        </w:rPr>
        <w:t>تشي</w:t>
      </w:r>
      <w:r w:rsidRPr="00181544">
        <w:rPr>
          <w:rFonts w:cs="Simplified Arabic" w:hint="cs"/>
          <w:sz w:val="28"/>
          <w:szCs w:val="28"/>
          <w:rtl/>
          <w:lang w:bidi="ar-MA"/>
        </w:rPr>
        <w:t>ر</w:t>
      </w:r>
      <w:r>
        <w:rPr>
          <w:rFonts w:cs="Simplified Arabic" w:hint="cs"/>
          <w:sz w:val="28"/>
          <w:szCs w:val="28"/>
          <w:rtl/>
          <w:lang w:bidi="ar-MA"/>
        </w:rPr>
        <w:t xml:space="preserve"> </w:t>
      </w:r>
      <w:r w:rsidRPr="00181544">
        <w:rPr>
          <w:rFonts w:cs="Simplified Arabic" w:hint="cs"/>
          <w:sz w:val="28"/>
          <w:szCs w:val="28"/>
          <w:rtl/>
          <w:lang w:bidi="ar-MA"/>
        </w:rPr>
        <w:t>نفقات الاستهلاك النهائي للأسر</w:t>
      </w:r>
      <w:r w:rsidRPr="000A06AF">
        <w:rPr>
          <w:rtl/>
        </w:rPr>
        <w:t xml:space="preserve"> </w:t>
      </w:r>
      <w:r w:rsidRPr="000A06AF">
        <w:rPr>
          <w:rFonts w:cs="Simplified Arabic"/>
          <w:sz w:val="28"/>
          <w:szCs w:val="28"/>
          <w:rtl/>
          <w:lang w:bidi="ar-MA"/>
        </w:rPr>
        <w:t>حسب</w:t>
      </w:r>
      <w:r w:rsidRPr="007F2FA3">
        <w:rPr>
          <w:rtl/>
        </w:rPr>
        <w:t xml:space="preserve"> </w:t>
      </w:r>
      <w:r w:rsidRPr="007F2FA3">
        <w:rPr>
          <w:rFonts w:cs="Simplified Arabic"/>
          <w:sz w:val="28"/>
          <w:szCs w:val="28"/>
          <w:rtl/>
          <w:lang w:bidi="ar-MA"/>
        </w:rPr>
        <w:t>الفرد</w:t>
      </w:r>
      <w:r w:rsidRPr="000A06AF">
        <w:rPr>
          <w:rFonts w:cs="Simplified Arabic"/>
          <w:sz w:val="28"/>
          <w:szCs w:val="28"/>
          <w:rtl/>
          <w:lang w:bidi="ar-MA"/>
        </w:rPr>
        <w:t xml:space="preserve"> </w:t>
      </w:r>
      <w:r w:rsidR="0025692B">
        <w:rPr>
          <w:rFonts w:cs="Simplified Arabic" w:hint="cs"/>
          <w:sz w:val="28"/>
          <w:szCs w:val="28"/>
          <w:rtl/>
          <w:lang w:bidi="ar-MA"/>
        </w:rPr>
        <w:t>إ</w:t>
      </w:r>
      <w:r>
        <w:rPr>
          <w:rFonts w:cs="Simplified Arabic" w:hint="cs"/>
          <w:sz w:val="28"/>
          <w:szCs w:val="28"/>
          <w:rtl/>
          <w:lang w:bidi="ar-MA"/>
        </w:rPr>
        <w:t>لى وجود فوارق مهمة</w:t>
      </w:r>
      <w:r w:rsidRPr="007F2FA3">
        <w:rPr>
          <w:rFonts w:cs="Simplified Arabic" w:hint="cs"/>
          <w:sz w:val="28"/>
          <w:szCs w:val="28"/>
          <w:rtl/>
          <w:lang w:bidi="ar-MA"/>
        </w:rPr>
        <w:t xml:space="preserve"> </w:t>
      </w:r>
      <w:r>
        <w:rPr>
          <w:rFonts w:cs="Simplified Arabic" w:hint="cs"/>
          <w:sz w:val="28"/>
          <w:szCs w:val="28"/>
          <w:rtl/>
          <w:lang w:bidi="ar-MA"/>
        </w:rPr>
        <w:t>بين</w:t>
      </w:r>
      <w:r w:rsidR="0025692B">
        <w:rPr>
          <w:rFonts w:cs="Simplified Arabic" w:hint="cs"/>
          <w:sz w:val="28"/>
          <w:szCs w:val="28"/>
          <w:rtl/>
          <w:lang w:bidi="ar-MA"/>
        </w:rPr>
        <w:t xml:space="preserve"> </w:t>
      </w:r>
      <w:r>
        <w:rPr>
          <w:rFonts w:cs="Simplified Arabic" w:hint="cs"/>
          <w:sz w:val="28"/>
          <w:szCs w:val="28"/>
          <w:rtl/>
          <w:lang w:bidi="ar-MA"/>
        </w:rPr>
        <w:t>الجهات</w:t>
      </w:r>
      <w:r w:rsidR="0025692B">
        <w:rPr>
          <w:rFonts w:cs="Simplified Arabic" w:hint="cs"/>
          <w:sz w:val="28"/>
          <w:szCs w:val="28"/>
          <w:rtl/>
          <w:lang w:bidi="ar-MA"/>
        </w:rPr>
        <w:t xml:space="preserve">. </w:t>
      </w:r>
      <w:r w:rsidR="006600A3">
        <w:rPr>
          <w:rFonts w:cs="Simplified Arabic" w:hint="cs"/>
          <w:sz w:val="28"/>
          <w:szCs w:val="28"/>
          <w:rtl/>
          <w:lang w:bidi="ar-MA"/>
        </w:rPr>
        <w:t xml:space="preserve">وقد تجاوز </w:t>
      </w:r>
      <w:r w:rsidR="00242461">
        <w:rPr>
          <w:rFonts w:cs="Simplified Arabic" w:hint="cs"/>
          <w:sz w:val="28"/>
          <w:szCs w:val="28"/>
          <w:rtl/>
          <w:lang w:bidi="ar-MA"/>
        </w:rPr>
        <w:t>مستوى</w:t>
      </w:r>
      <w:r w:rsidR="006600A3">
        <w:rPr>
          <w:rFonts w:cs="Simplified Arabic" w:hint="cs"/>
          <w:sz w:val="28"/>
          <w:szCs w:val="28"/>
          <w:rtl/>
          <w:lang w:bidi="ar-MA"/>
        </w:rPr>
        <w:t xml:space="preserve"> نفقات الاستهلاك حسب الفرد المعدل الوطني</w:t>
      </w:r>
      <w:r w:rsidR="00242461">
        <w:rPr>
          <w:rFonts w:cs="Simplified Arabic" w:hint="cs"/>
          <w:sz w:val="28"/>
          <w:szCs w:val="28"/>
          <w:rtl/>
          <w:lang w:bidi="ar-MA"/>
        </w:rPr>
        <w:t xml:space="preserve"> (14667 درهم سنة 2011)</w:t>
      </w:r>
      <w:r w:rsidR="006600A3">
        <w:rPr>
          <w:rFonts w:cs="Simplified Arabic" w:hint="cs"/>
          <w:sz w:val="28"/>
          <w:szCs w:val="28"/>
          <w:rtl/>
          <w:lang w:bidi="ar-MA"/>
        </w:rPr>
        <w:t xml:space="preserve"> في </w:t>
      </w:r>
      <w:r w:rsidR="00242461">
        <w:rPr>
          <w:rFonts w:cs="Simplified Arabic" w:hint="cs"/>
          <w:sz w:val="28"/>
          <w:szCs w:val="28"/>
          <w:rtl/>
          <w:lang w:bidi="ar-MA"/>
        </w:rPr>
        <w:t>سبع</w:t>
      </w:r>
      <w:r w:rsidR="006600A3">
        <w:rPr>
          <w:rFonts w:cs="Simplified Arabic" w:hint="cs"/>
          <w:sz w:val="28"/>
          <w:szCs w:val="28"/>
          <w:rtl/>
          <w:lang w:bidi="ar-MA"/>
        </w:rPr>
        <w:t xml:space="preserve"> </w:t>
      </w:r>
      <w:r w:rsidR="00242461">
        <w:rPr>
          <w:rFonts w:cs="Simplified Arabic" w:hint="cs"/>
          <w:sz w:val="28"/>
          <w:szCs w:val="28"/>
          <w:rtl/>
          <w:lang w:bidi="ar-MA"/>
        </w:rPr>
        <w:t>جهات.</w:t>
      </w:r>
      <w:r w:rsidR="00CE4F6A">
        <w:rPr>
          <w:rFonts w:cs="Simplified Arabic" w:hint="cs"/>
          <w:sz w:val="28"/>
          <w:szCs w:val="28"/>
          <w:rtl/>
          <w:lang w:bidi="ar-MA"/>
        </w:rPr>
        <w:t xml:space="preserve"> </w:t>
      </w:r>
      <w:r>
        <w:rPr>
          <w:rFonts w:cs="Simplified Arabic" w:hint="cs"/>
          <w:sz w:val="28"/>
          <w:szCs w:val="28"/>
          <w:rtl/>
          <w:lang w:bidi="ar-MA"/>
        </w:rPr>
        <w:t>ويتعلق الأمر بجهة الرباط-سلا-زمور-زعير(20058 درهم)،  جهة طنجة-تطوان(18647 درهم)،</w:t>
      </w:r>
      <w:r w:rsidRPr="00DC51B7">
        <w:rPr>
          <w:rFonts w:cs="Simplified Arabic" w:hint="cs"/>
          <w:sz w:val="28"/>
          <w:szCs w:val="28"/>
          <w:rtl/>
          <w:lang w:bidi="ar-MA"/>
        </w:rPr>
        <w:t xml:space="preserve"> </w:t>
      </w:r>
      <w:r>
        <w:rPr>
          <w:rFonts w:cs="Simplified Arabic" w:hint="cs"/>
          <w:sz w:val="28"/>
          <w:szCs w:val="28"/>
          <w:rtl/>
          <w:lang w:bidi="ar-MA"/>
        </w:rPr>
        <w:t>جهات الجنوب (18088 درهم)،  جهة الدار البيضاء الكبرى (17626 درهم)، الجهة الشرقية (15148 درهم)</w:t>
      </w:r>
      <w:r w:rsidRPr="00DC51B7">
        <w:rPr>
          <w:rFonts w:cs="Simplified Arabic" w:hint="cs"/>
          <w:sz w:val="28"/>
          <w:szCs w:val="28"/>
          <w:rtl/>
          <w:lang w:bidi="ar-MA"/>
        </w:rPr>
        <w:t xml:space="preserve"> </w:t>
      </w:r>
      <w:r>
        <w:rPr>
          <w:rFonts w:cs="Simplified Arabic" w:hint="cs"/>
          <w:sz w:val="28"/>
          <w:szCs w:val="28"/>
          <w:rtl/>
          <w:lang w:bidi="ar-MA"/>
        </w:rPr>
        <w:t>،  فاس-بولمان (14932 درهم) و</w:t>
      </w:r>
      <w:r w:rsidRPr="00DC51B7">
        <w:rPr>
          <w:rFonts w:cs="Simplified Arabic" w:hint="cs"/>
          <w:sz w:val="28"/>
          <w:szCs w:val="28"/>
          <w:rtl/>
          <w:lang w:bidi="ar-MA"/>
        </w:rPr>
        <w:t xml:space="preserve"> </w:t>
      </w:r>
      <w:r>
        <w:rPr>
          <w:rFonts w:cs="Simplified Arabic" w:hint="cs"/>
          <w:sz w:val="28"/>
          <w:szCs w:val="28"/>
          <w:rtl/>
          <w:lang w:bidi="ar-MA"/>
        </w:rPr>
        <w:t>مراكش- تانسيفت-الحوز(14697 درهم)</w:t>
      </w:r>
      <w:r w:rsidR="006600A3">
        <w:rPr>
          <w:rFonts w:cs="Simplified Arabic" w:hint="cs"/>
          <w:sz w:val="28"/>
          <w:szCs w:val="28"/>
          <w:rtl/>
          <w:lang w:bidi="ar-MA"/>
        </w:rPr>
        <w:t>.</w:t>
      </w:r>
    </w:p>
    <w:p w:rsidR="00D61BDA" w:rsidRDefault="00D61BDA" w:rsidP="006600A3">
      <w:pPr>
        <w:bidi/>
        <w:jc w:val="both"/>
        <w:rPr>
          <w:rFonts w:cs="Simplified Arabic"/>
          <w:sz w:val="28"/>
          <w:szCs w:val="28"/>
          <w:rtl/>
          <w:lang w:bidi="ar-MA"/>
        </w:rPr>
      </w:pPr>
      <w:r>
        <w:rPr>
          <w:rFonts w:cs="Simplified Arabic" w:hint="cs"/>
          <w:sz w:val="28"/>
          <w:szCs w:val="28"/>
          <w:rtl/>
          <w:lang w:bidi="ar-MA"/>
        </w:rPr>
        <w:t>أما بخصوص باقي الجهات، فإن نفق</w:t>
      </w:r>
      <w:r w:rsidR="00A96FEE">
        <w:rPr>
          <w:rFonts w:cs="Simplified Arabic" w:hint="cs"/>
          <w:sz w:val="28"/>
          <w:szCs w:val="28"/>
          <w:rtl/>
          <w:lang w:bidi="ar-MA"/>
        </w:rPr>
        <w:t xml:space="preserve">ات الاستهلاك النهائي حسب الفرد </w:t>
      </w:r>
      <w:r>
        <w:rPr>
          <w:rFonts w:cs="Simplified Arabic" w:hint="cs"/>
          <w:sz w:val="28"/>
          <w:szCs w:val="28"/>
          <w:rtl/>
          <w:lang w:bidi="ar-MA"/>
        </w:rPr>
        <w:t>تراوح</w:t>
      </w:r>
      <w:r w:rsidR="00A96FEE">
        <w:rPr>
          <w:rFonts w:cs="Simplified Arabic" w:hint="cs"/>
          <w:sz w:val="28"/>
          <w:szCs w:val="28"/>
          <w:rtl/>
          <w:lang w:bidi="ar-MA"/>
        </w:rPr>
        <w:t>ت</w:t>
      </w:r>
      <w:r>
        <w:rPr>
          <w:rFonts w:cs="Simplified Arabic" w:hint="cs"/>
          <w:sz w:val="28"/>
          <w:szCs w:val="28"/>
          <w:rtl/>
          <w:lang w:bidi="ar-MA"/>
        </w:rPr>
        <w:t xml:space="preserve"> بين 11091 درهم (تادلة-أزيلال) و 15148 درهم (الجهة الشرقية).</w:t>
      </w:r>
    </w:p>
    <w:p w:rsidR="00242461" w:rsidRDefault="00242461" w:rsidP="006600A3">
      <w:pPr>
        <w:bidi/>
        <w:jc w:val="both"/>
        <w:rPr>
          <w:rFonts w:cs="Simplified Arabic"/>
          <w:sz w:val="28"/>
          <w:szCs w:val="28"/>
          <w:rtl/>
          <w:lang w:bidi="ar-MA"/>
        </w:rPr>
      </w:pPr>
      <w:r>
        <w:rPr>
          <w:rFonts w:cs="Simplified Arabic" w:hint="cs"/>
          <w:sz w:val="28"/>
          <w:szCs w:val="28"/>
          <w:rtl/>
          <w:lang w:bidi="ar-MA"/>
        </w:rPr>
        <w:t>وإذا كانت هناك تباينات مهمة على مستوى هذه النفقات بين الجهات (متوسط الفارق المطلق بلغ 2643 درهم سنة 2011)، فتجدر الإشارة إلى أن هذه الفوارق بقيت شبه مستقرة منذ سنة 2010.</w:t>
      </w:r>
    </w:p>
    <w:p w:rsidR="00E61E0E" w:rsidRDefault="00E61E0E" w:rsidP="00DF2160">
      <w:pPr>
        <w:bidi/>
        <w:rPr>
          <w:rFonts w:cs="Simplified Arabic"/>
          <w:sz w:val="28"/>
          <w:szCs w:val="28"/>
          <w:rtl/>
          <w:lang w:bidi="ar-MA"/>
        </w:rPr>
      </w:pPr>
    </w:p>
    <w:p w:rsidR="00E61E0E" w:rsidRPr="00E61E0E" w:rsidRDefault="00E61E0E" w:rsidP="00DF2160">
      <w:pPr>
        <w:bidi/>
        <w:rPr>
          <w:rFonts w:cs="Simplified Arabic"/>
          <w:sz w:val="28"/>
          <w:szCs w:val="28"/>
          <w:lang w:bidi="ar-MA"/>
        </w:rPr>
      </w:pPr>
    </w:p>
    <w:p w:rsidR="004529B1" w:rsidRDefault="004529B1" w:rsidP="00DF2160">
      <w:pPr>
        <w:bidi/>
      </w:pPr>
    </w:p>
    <w:p w:rsidR="00F26D63" w:rsidRPr="004529B1"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DE4AB2" w:rsidRDefault="00DE4AB2" w:rsidP="00DF2160">
      <w:pPr>
        <w:bidi/>
        <w:rPr>
          <w:rFonts w:cs="Simplified Arabic"/>
          <w:b/>
          <w:sz w:val="32"/>
          <w:szCs w:val="32"/>
          <w:lang w:bidi="ar-MA"/>
        </w:rPr>
      </w:pPr>
    </w:p>
    <w:p w:rsidR="00DE4AB2" w:rsidRDefault="00DE4AB2" w:rsidP="00DF2160">
      <w:pPr>
        <w:bidi/>
        <w:rPr>
          <w:rFonts w:cs="Simplified Arabic"/>
          <w:b/>
          <w:sz w:val="32"/>
          <w:szCs w:val="32"/>
          <w:lang w:bidi="ar-MA"/>
        </w:rPr>
      </w:pPr>
    </w:p>
    <w:p w:rsidR="00DE4AB2" w:rsidRDefault="00DE4AB2" w:rsidP="00DF2160">
      <w:pPr>
        <w:bidi/>
        <w:rPr>
          <w:rFonts w:cs="Simplified Arabic"/>
          <w:b/>
          <w:sz w:val="32"/>
          <w:szCs w:val="32"/>
          <w:lang w:bidi="ar-MA"/>
        </w:rPr>
      </w:pPr>
    </w:p>
    <w:p w:rsidR="00DE4AB2" w:rsidRDefault="00DE4AB2" w:rsidP="00DF2160">
      <w:pPr>
        <w:bidi/>
        <w:rPr>
          <w:rFonts w:cs="Simplified Arabic"/>
          <w:b/>
          <w:sz w:val="32"/>
          <w:szCs w:val="32"/>
          <w:lang w:bidi="ar-MA"/>
        </w:rPr>
      </w:pPr>
    </w:p>
    <w:p w:rsidR="00DE4AB2" w:rsidRDefault="00DE4AB2"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3E0E75" w:rsidRDefault="00961527" w:rsidP="00242461">
      <w:pPr>
        <w:bidi/>
        <w:rPr>
          <w:rFonts w:cs="Simplified Arabic"/>
          <w:b/>
          <w:sz w:val="32"/>
          <w:szCs w:val="32"/>
          <w:rtl/>
          <w:lang w:bidi="ar-MA"/>
        </w:rPr>
      </w:pPr>
      <w:r w:rsidRPr="00961527">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105.05pt;margin-top:22.6pt;width:273.95pt;height:99.2pt;z-index:251655680" fillcolor="#06c" strokecolor="#9cf" strokeweight="1.5pt">
            <v:shadow on="t" color="#900"/>
            <v:textpath style="font-family:&quot;Impact&quot;;font-size:28pt;v-text-kern:t" trim="t" fitpath="t" string="الملحق&#10;"/>
            <w10:wrap type="square"/>
          </v:shape>
        </w:pict>
      </w:r>
    </w:p>
    <w:p w:rsidR="003E0E75" w:rsidRDefault="003E0E75" w:rsidP="00DF2160">
      <w:pPr>
        <w:bidi/>
        <w:rPr>
          <w:rFonts w:cs="Simplified Arabic"/>
          <w:b/>
          <w:sz w:val="32"/>
          <w:szCs w:val="32"/>
          <w:rtl/>
          <w:lang w:bidi="ar-MA"/>
        </w:rPr>
      </w:pPr>
    </w:p>
    <w:p w:rsidR="003E0E75" w:rsidRDefault="003E0E75" w:rsidP="00DF2160">
      <w:pPr>
        <w:bidi/>
        <w:rPr>
          <w:rFonts w:cs="Simplified Arabic"/>
          <w:b/>
          <w:sz w:val="32"/>
          <w:szCs w:val="32"/>
          <w:rtl/>
          <w:lang w:bidi="ar-MA"/>
        </w:rPr>
      </w:pPr>
    </w:p>
    <w:p w:rsidR="00FE4351" w:rsidRDefault="00FE4351" w:rsidP="00DF2160">
      <w:pPr>
        <w:bidi/>
        <w:rPr>
          <w:rFonts w:cs="Simplified Arabic"/>
          <w:b/>
          <w:sz w:val="32"/>
          <w:szCs w:val="32"/>
          <w:rtl/>
          <w:lang w:bidi="ar-MA"/>
        </w:rPr>
      </w:pPr>
    </w:p>
    <w:p w:rsidR="00FE4351" w:rsidRDefault="00FE4351" w:rsidP="00DF2160">
      <w:pPr>
        <w:bidi/>
        <w:rPr>
          <w:rFonts w:cs="Simplified Arabic"/>
          <w:b/>
          <w:sz w:val="32"/>
          <w:szCs w:val="32"/>
          <w:rtl/>
          <w:lang w:bidi="ar-MA"/>
        </w:rPr>
      </w:pPr>
    </w:p>
    <w:p w:rsidR="003E0E75" w:rsidRDefault="003E0E75" w:rsidP="00DF2160">
      <w:pPr>
        <w:bidi/>
        <w:rPr>
          <w:rFonts w:cs="Simplified Arabic"/>
          <w:b/>
          <w:sz w:val="32"/>
          <w:szCs w:val="32"/>
          <w:rtl/>
          <w:lang w:bidi="ar-MA"/>
        </w:rPr>
      </w:pPr>
    </w:p>
    <w:p w:rsidR="003E0E75" w:rsidRDefault="003E0E75" w:rsidP="00DF2160">
      <w:pPr>
        <w:bidi/>
        <w:rPr>
          <w:rFonts w:cs="Simplified Arabic"/>
          <w:b/>
          <w:sz w:val="32"/>
          <w:szCs w:val="32"/>
          <w:rtl/>
          <w:lang w:bidi="ar-MA"/>
        </w:rPr>
      </w:pPr>
    </w:p>
    <w:p w:rsidR="00F93854" w:rsidRDefault="00F93854" w:rsidP="00DF2160">
      <w:pPr>
        <w:bidi/>
        <w:rPr>
          <w:rFonts w:cs="Simplified Arabic"/>
          <w:b/>
          <w:sz w:val="32"/>
          <w:szCs w:val="32"/>
          <w:rtl/>
          <w:lang w:bidi="ar-MA"/>
        </w:rPr>
      </w:pPr>
    </w:p>
    <w:p w:rsidR="00F93854" w:rsidRDefault="00F93854" w:rsidP="00DF2160">
      <w:pPr>
        <w:bidi/>
        <w:rPr>
          <w:rFonts w:cs="Simplified Arabic"/>
          <w:b/>
          <w:sz w:val="32"/>
          <w:szCs w:val="32"/>
          <w:rtl/>
          <w:lang w:bidi="ar-MA"/>
        </w:rPr>
        <w:sectPr w:rsidR="00F93854" w:rsidSect="00CE4F6A">
          <w:headerReference w:type="default" r:id="rId9"/>
          <w:footerReference w:type="even" r:id="rId10"/>
          <w:footerReference w:type="default" r:id="rId11"/>
          <w:headerReference w:type="first" r:id="rId12"/>
          <w:footerReference w:type="first" r:id="rId13"/>
          <w:type w:val="continuous"/>
          <w:pgSz w:w="11906" w:h="16838"/>
          <w:pgMar w:top="1134" w:right="1417" w:bottom="1134" w:left="1134" w:header="708" w:footer="708" w:gutter="0"/>
          <w:cols w:space="708"/>
          <w:titlePg/>
          <w:docGrid w:linePitch="360"/>
        </w:sectPr>
      </w:pPr>
    </w:p>
    <w:p w:rsidR="003E0E75" w:rsidRDefault="003E0E75" w:rsidP="00DF2160">
      <w:pPr>
        <w:bidi/>
        <w:rPr>
          <w:rFonts w:cs="Simplified Arabic"/>
          <w:b/>
          <w:sz w:val="32"/>
          <w:szCs w:val="32"/>
          <w:rtl/>
          <w:lang w:bidi="ar-MA"/>
        </w:rPr>
      </w:pPr>
    </w:p>
    <w:p w:rsidR="003E0E75" w:rsidRDefault="003E0E75"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81524F" w:rsidRDefault="00C0481A" w:rsidP="00DF2160">
      <w:pPr>
        <w:bidi/>
        <w:rPr>
          <w:rFonts w:cs="Simplified Arabic"/>
          <w:b/>
          <w:sz w:val="32"/>
          <w:szCs w:val="32"/>
          <w:rtl/>
          <w:lang w:bidi="ar-MA"/>
        </w:rPr>
      </w:pPr>
      <w:r>
        <w:rPr>
          <w:noProof/>
        </w:rPr>
        <w:lastRenderedPageBreak/>
        <w:drawing>
          <wp:anchor distT="0" distB="0" distL="114300" distR="114300" simplePos="0" relativeHeight="251656704" behindDoc="0" locked="0" layoutInCell="1" allowOverlap="0">
            <wp:simplePos x="0" y="0"/>
            <wp:positionH relativeFrom="column">
              <wp:align>center</wp:align>
            </wp:positionH>
            <wp:positionV relativeFrom="paragraph">
              <wp:posOffset>0</wp:posOffset>
            </wp:positionV>
            <wp:extent cx="6524625" cy="9226550"/>
            <wp:effectExtent l="19050" t="0" r="9525" b="0"/>
            <wp:wrapSquare wrapText="bothSides"/>
            <wp:docPr id="29" name="Image 29" descr="1_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_ar"/>
                    <pic:cNvPicPr>
                      <a:picLocks noChangeAspect="1" noChangeArrowheads="1"/>
                    </pic:cNvPicPr>
                  </pic:nvPicPr>
                  <pic:blipFill>
                    <a:blip r:embed="rId14" cstate="print"/>
                    <a:srcRect/>
                    <a:stretch>
                      <a:fillRect/>
                    </a:stretch>
                  </pic:blipFill>
                  <pic:spPr bwMode="auto">
                    <a:xfrm>
                      <a:off x="0" y="0"/>
                      <a:ext cx="6524625" cy="9226550"/>
                    </a:xfrm>
                    <a:prstGeom prst="rect">
                      <a:avLst/>
                    </a:prstGeom>
                    <a:noFill/>
                    <a:ln w="9525">
                      <a:noFill/>
                      <a:miter lim="800000"/>
                      <a:headEnd/>
                      <a:tailEnd/>
                    </a:ln>
                  </pic:spPr>
                </pic:pic>
              </a:graphicData>
            </a:graphic>
          </wp:anchor>
        </w:drawing>
      </w: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726D8E" w:rsidP="00DF2160">
      <w:pPr>
        <w:tabs>
          <w:tab w:val="left" w:pos="1136"/>
        </w:tabs>
        <w:bidi/>
        <w:rPr>
          <w:rFonts w:cs="Simplified Arabic"/>
          <w:b/>
          <w:sz w:val="32"/>
          <w:szCs w:val="32"/>
          <w:rtl/>
          <w:lang w:bidi="ar-MA"/>
        </w:rPr>
      </w:pPr>
      <w:r>
        <w:rPr>
          <w:rFonts w:cs="Simplified Arabic"/>
          <w:b/>
          <w:sz w:val="32"/>
          <w:szCs w:val="32"/>
          <w:rtl/>
          <w:lang w:bidi="ar-MA"/>
        </w:rPr>
        <w:tab/>
      </w: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Pr="00F26D63" w:rsidRDefault="0081524F" w:rsidP="00DF2160">
      <w:pPr>
        <w:bidi/>
        <w:rPr>
          <w:rFonts w:cs="Simplified Arabic"/>
          <w:b/>
          <w:sz w:val="32"/>
          <w:szCs w:val="32"/>
          <w:lang w:bidi="ar-MA"/>
        </w:rPr>
      </w:pPr>
    </w:p>
    <w:p w:rsidR="00F26D63" w:rsidRDefault="00F26D63" w:rsidP="00DF2160">
      <w:pPr>
        <w:bidi/>
        <w:rPr>
          <w:rFonts w:cs="Simplified Arabic"/>
          <w:b/>
          <w:sz w:val="32"/>
          <w:szCs w:val="32"/>
          <w:rtl/>
          <w:lang w:bidi="ar-MA"/>
        </w:rPr>
      </w:pPr>
    </w:p>
    <w:p w:rsidR="0081524F" w:rsidRDefault="0081524F"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E13655" w:rsidRDefault="00E13655" w:rsidP="00DF2160">
      <w:pPr>
        <w:tabs>
          <w:tab w:val="left" w:pos="9146"/>
        </w:tabs>
        <w:bidi/>
        <w:rPr>
          <w:rFonts w:cs="Simplified Arabic"/>
          <w:b/>
          <w:sz w:val="32"/>
          <w:szCs w:val="32"/>
          <w:lang w:bidi="ar-MA"/>
        </w:rPr>
        <w:sectPr w:rsidR="00E13655" w:rsidSect="00F26D63">
          <w:type w:val="continuous"/>
          <w:pgSz w:w="11906" w:h="16838"/>
          <w:pgMar w:top="1417" w:right="0" w:bottom="1417" w:left="0" w:header="708" w:footer="708" w:gutter="0"/>
          <w:cols w:space="708"/>
          <w:docGrid w:linePitch="360"/>
        </w:sectPr>
      </w:pPr>
    </w:p>
    <w:p w:rsidR="0081524F" w:rsidRDefault="0081524F" w:rsidP="00DF2160">
      <w:pPr>
        <w:bidi/>
        <w:rPr>
          <w:rFonts w:cs="Simplified Arabic"/>
          <w:sz w:val="32"/>
          <w:szCs w:val="32"/>
          <w:lang w:bidi="ar-MA"/>
        </w:rPr>
      </w:pPr>
    </w:p>
    <w:p w:rsidR="00E13655" w:rsidRPr="0081524F" w:rsidRDefault="00C0481A" w:rsidP="00DF2160">
      <w:pPr>
        <w:bidi/>
        <w:rPr>
          <w:rFonts w:cs="Simplified Arabic"/>
          <w:sz w:val="32"/>
          <w:szCs w:val="32"/>
          <w:lang w:bidi="ar-MA"/>
        </w:rPr>
        <w:sectPr w:rsidR="00E13655" w:rsidRPr="0081524F" w:rsidSect="00E13655">
          <w:pgSz w:w="11906" w:h="16838"/>
          <w:pgMar w:top="1417" w:right="0" w:bottom="1417" w:left="0" w:header="708" w:footer="708" w:gutter="0"/>
          <w:cols w:space="708"/>
          <w:docGrid w:linePitch="360"/>
        </w:sectPr>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6985</wp:posOffset>
            </wp:positionV>
            <wp:extent cx="6829425" cy="9638030"/>
            <wp:effectExtent l="19050" t="0" r="9525" b="0"/>
            <wp:wrapSquare wrapText="bothSides"/>
            <wp:docPr id="31" name="Image 31" descr="2_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_ar"/>
                    <pic:cNvPicPr>
                      <a:picLocks noChangeAspect="1" noChangeArrowheads="1"/>
                    </pic:cNvPicPr>
                  </pic:nvPicPr>
                  <pic:blipFill>
                    <a:blip r:embed="rId15" cstate="print"/>
                    <a:srcRect/>
                    <a:stretch>
                      <a:fillRect/>
                    </a:stretch>
                  </pic:blipFill>
                  <pic:spPr bwMode="auto">
                    <a:xfrm>
                      <a:off x="0" y="0"/>
                      <a:ext cx="6829425" cy="9638030"/>
                    </a:xfrm>
                    <a:prstGeom prst="rect">
                      <a:avLst/>
                    </a:prstGeom>
                    <a:noFill/>
                    <a:ln w="9525">
                      <a:noFill/>
                      <a:miter lim="800000"/>
                      <a:headEnd/>
                      <a:tailEnd/>
                    </a:ln>
                  </pic:spPr>
                </pic:pic>
              </a:graphicData>
            </a:graphic>
          </wp:anchor>
        </w:drawing>
      </w: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700DD1" w:rsidRDefault="00700DD1" w:rsidP="00DF2160">
      <w:pPr>
        <w:bidi/>
        <w:rPr>
          <w:rFonts w:cs="Simplified Arabic"/>
          <w:b/>
          <w:sz w:val="32"/>
          <w:szCs w:val="32"/>
          <w:rtl/>
          <w:lang w:bidi="ar-MA"/>
        </w:rPr>
      </w:pPr>
    </w:p>
    <w:p w:rsidR="00700DD1" w:rsidRDefault="00C0481A" w:rsidP="00DF2160">
      <w:pPr>
        <w:bidi/>
        <w:rPr>
          <w:rFonts w:cs="Simplified Arabic"/>
          <w:b/>
          <w:sz w:val="32"/>
          <w:szCs w:val="32"/>
          <w:rtl/>
          <w:lang w:bidi="ar-MA"/>
        </w:rPr>
      </w:pPr>
      <w:r>
        <w:rPr>
          <w:noProof/>
        </w:rPr>
        <w:drawing>
          <wp:anchor distT="0" distB="0" distL="114300" distR="114300" simplePos="0" relativeHeight="251658752" behindDoc="0" locked="0" layoutInCell="1" allowOverlap="1">
            <wp:simplePos x="0" y="0"/>
            <wp:positionH relativeFrom="column">
              <wp:align>center</wp:align>
            </wp:positionH>
            <wp:positionV relativeFrom="paragraph">
              <wp:posOffset>0</wp:posOffset>
            </wp:positionV>
            <wp:extent cx="6647815" cy="9399270"/>
            <wp:effectExtent l="19050" t="0" r="635" b="0"/>
            <wp:wrapSquare wrapText="bothSides"/>
            <wp:docPr id="32" name="Image 32" descr="4_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4_ar"/>
                    <pic:cNvPicPr>
                      <a:picLocks noChangeAspect="1" noChangeArrowheads="1"/>
                    </pic:cNvPicPr>
                  </pic:nvPicPr>
                  <pic:blipFill>
                    <a:blip r:embed="rId16" cstate="print"/>
                    <a:srcRect/>
                    <a:stretch>
                      <a:fillRect/>
                    </a:stretch>
                  </pic:blipFill>
                  <pic:spPr bwMode="auto">
                    <a:xfrm>
                      <a:off x="0" y="0"/>
                      <a:ext cx="6647815" cy="9399270"/>
                    </a:xfrm>
                    <a:prstGeom prst="rect">
                      <a:avLst/>
                    </a:prstGeom>
                    <a:noFill/>
                    <a:ln w="9525">
                      <a:noFill/>
                      <a:miter lim="800000"/>
                      <a:headEnd/>
                      <a:tailEnd/>
                    </a:ln>
                  </pic:spPr>
                </pic:pic>
              </a:graphicData>
            </a:graphic>
          </wp:anchor>
        </w:drawing>
      </w:r>
      <w:r w:rsidR="00700DD1">
        <w:rPr>
          <w:rFonts w:cs="Simplified Arabic"/>
          <w:b/>
          <w:sz w:val="32"/>
          <w:szCs w:val="32"/>
          <w:rtl/>
          <w:lang w:bidi="ar-MA"/>
        </w:rPr>
        <w:br w:type="page"/>
      </w:r>
    </w:p>
    <w:p w:rsidR="006D09F4" w:rsidRDefault="00C0481A" w:rsidP="00DF2160">
      <w:pPr>
        <w:bidi/>
        <w:rPr>
          <w:rFonts w:cs="Simplified Arabic"/>
          <w:b/>
          <w:sz w:val="32"/>
          <w:szCs w:val="32"/>
          <w:rtl/>
          <w:lang w:bidi="ar-MA"/>
        </w:rPr>
      </w:pPr>
      <w:r>
        <w:rPr>
          <w:noProof/>
        </w:rPr>
        <w:lastRenderedPageBreak/>
        <w:drawing>
          <wp:anchor distT="0" distB="0" distL="114300" distR="114300" simplePos="0" relativeHeight="251659776" behindDoc="0" locked="0" layoutInCell="1" allowOverlap="1">
            <wp:simplePos x="0" y="0"/>
            <wp:positionH relativeFrom="column">
              <wp:align>center</wp:align>
            </wp:positionH>
            <wp:positionV relativeFrom="paragraph">
              <wp:posOffset>0</wp:posOffset>
            </wp:positionV>
            <wp:extent cx="6730365" cy="9514840"/>
            <wp:effectExtent l="19050" t="0" r="0" b="0"/>
            <wp:wrapSquare wrapText="bothSides"/>
            <wp:docPr id="33" name="Image 33" descr="5_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_ar"/>
                    <pic:cNvPicPr>
                      <a:picLocks noChangeAspect="1" noChangeArrowheads="1"/>
                    </pic:cNvPicPr>
                  </pic:nvPicPr>
                  <pic:blipFill>
                    <a:blip r:embed="rId17" cstate="print"/>
                    <a:srcRect/>
                    <a:stretch>
                      <a:fillRect/>
                    </a:stretch>
                  </pic:blipFill>
                  <pic:spPr bwMode="auto">
                    <a:xfrm>
                      <a:off x="0" y="0"/>
                      <a:ext cx="6730365" cy="9514840"/>
                    </a:xfrm>
                    <a:prstGeom prst="rect">
                      <a:avLst/>
                    </a:prstGeom>
                    <a:noFill/>
                    <a:ln w="9525">
                      <a:noFill/>
                      <a:miter lim="800000"/>
                      <a:headEnd/>
                      <a:tailEnd/>
                    </a:ln>
                  </pic:spPr>
                </pic:pic>
              </a:graphicData>
            </a:graphic>
          </wp:anchor>
        </w:drawing>
      </w:r>
      <w:r w:rsidR="00700DD1">
        <w:rPr>
          <w:rFonts w:cs="Simplified Arabic"/>
          <w:b/>
          <w:sz w:val="32"/>
          <w:szCs w:val="32"/>
          <w:rtl/>
          <w:lang w:bidi="ar-MA"/>
        </w:rPr>
        <w:br w:type="page"/>
      </w:r>
    </w:p>
    <w:p w:rsidR="006D09F4" w:rsidRDefault="006D09F4" w:rsidP="00DF2160">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rtl/>
          <w:lang w:bidi="ar-MA"/>
        </w:rPr>
      </w:pPr>
    </w:p>
    <w:p w:rsidR="006D09F4" w:rsidRDefault="006D09F4"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D446A9" w:rsidRDefault="00D446A9" w:rsidP="00DF2160">
      <w:pPr>
        <w:bidi/>
        <w:rPr>
          <w:rFonts w:cs="Simplified Arabic"/>
          <w:b/>
          <w:sz w:val="32"/>
          <w:szCs w:val="32"/>
          <w:lang w:bidi="ar-MA"/>
        </w:rPr>
      </w:pPr>
    </w:p>
    <w:p w:rsidR="00D446A9" w:rsidRDefault="00D446A9" w:rsidP="00DF2160">
      <w:pPr>
        <w:bidi/>
        <w:rPr>
          <w:rFonts w:cs="Simplified Arabic"/>
          <w:b/>
          <w:sz w:val="32"/>
          <w:szCs w:val="32"/>
          <w:lang w:bidi="ar-MA"/>
        </w:rPr>
      </w:pPr>
    </w:p>
    <w:p w:rsidR="00D446A9" w:rsidRDefault="00D446A9" w:rsidP="00DF2160">
      <w:pPr>
        <w:bidi/>
        <w:rPr>
          <w:rFonts w:cs="Simplified Arabic"/>
          <w:b/>
          <w:sz w:val="32"/>
          <w:szCs w:val="32"/>
          <w:lang w:bidi="ar-MA"/>
        </w:rPr>
      </w:pPr>
    </w:p>
    <w:p w:rsidR="00D446A9" w:rsidRDefault="00D446A9" w:rsidP="00DF2160">
      <w:pPr>
        <w:bidi/>
        <w:rPr>
          <w:rFonts w:cs="Simplified Arabic"/>
          <w:b/>
          <w:sz w:val="32"/>
          <w:szCs w:val="32"/>
          <w:lang w:bidi="ar-MA"/>
        </w:rPr>
      </w:pPr>
    </w:p>
    <w:p w:rsidR="00D446A9" w:rsidRDefault="00D446A9" w:rsidP="00DF2160">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lang w:bidi="ar-MA"/>
        </w:rPr>
      </w:pPr>
    </w:p>
    <w:p w:rsidR="00F26D63" w:rsidRDefault="00F26D63" w:rsidP="00DF2160">
      <w:pPr>
        <w:bidi/>
        <w:rPr>
          <w:rFonts w:cs="Simplified Arabic"/>
          <w:b/>
          <w:sz w:val="32"/>
          <w:szCs w:val="32"/>
          <w:lang w:bidi="ar-MA"/>
        </w:rPr>
      </w:pPr>
    </w:p>
    <w:p w:rsidR="004B36E5" w:rsidRDefault="004B36E5" w:rsidP="002F650B">
      <w:pPr>
        <w:widowControl w:val="0"/>
        <w:autoSpaceDE w:val="0"/>
        <w:autoSpaceDN w:val="0"/>
        <w:bidi/>
        <w:adjustRightInd w:val="0"/>
        <w:spacing w:line="330" w:lineRule="atLeast"/>
        <w:ind w:left="110" w:right="82" w:hanging="1"/>
        <w:jc w:val="center"/>
        <w:rPr>
          <w:rFonts w:ascii="Arial" w:hAnsi="Arial" w:cs="Arial"/>
          <w:color w:val="993265"/>
          <w:w w:val="99"/>
          <w:sz w:val="144"/>
          <w:szCs w:val="144"/>
        </w:rPr>
      </w:pPr>
      <w:r w:rsidRPr="004B36E5">
        <w:rPr>
          <w:rFonts w:ascii="Arial" w:hAnsi="Arial" w:cs="Arial" w:hint="cs"/>
          <w:color w:val="993265"/>
          <w:w w:val="99"/>
          <w:sz w:val="144"/>
          <w:szCs w:val="144"/>
          <w:rtl/>
        </w:rPr>
        <w:t>جداول النتائج</w:t>
      </w:r>
    </w:p>
    <w:p w:rsidR="00D446A9" w:rsidRDefault="00D446A9" w:rsidP="00DF2160">
      <w:pPr>
        <w:widowControl w:val="0"/>
        <w:autoSpaceDE w:val="0"/>
        <w:autoSpaceDN w:val="0"/>
        <w:bidi/>
        <w:adjustRightInd w:val="0"/>
        <w:spacing w:line="330" w:lineRule="atLeast"/>
        <w:ind w:left="110" w:right="82" w:hanging="1"/>
        <w:rPr>
          <w:rFonts w:ascii="Arial" w:hAnsi="Arial" w:cs="Arial"/>
          <w:color w:val="993265"/>
          <w:w w:val="99"/>
          <w:sz w:val="144"/>
          <w:szCs w:val="144"/>
        </w:rPr>
      </w:pPr>
    </w:p>
    <w:p w:rsidR="00D446A9" w:rsidRDefault="00D446A9" w:rsidP="00DF2160">
      <w:pPr>
        <w:widowControl w:val="0"/>
        <w:autoSpaceDE w:val="0"/>
        <w:autoSpaceDN w:val="0"/>
        <w:bidi/>
        <w:adjustRightInd w:val="0"/>
        <w:spacing w:line="330" w:lineRule="atLeast"/>
        <w:ind w:left="110" w:right="82" w:hanging="1"/>
        <w:rPr>
          <w:rFonts w:ascii="Arial" w:hAnsi="Arial" w:cs="Arial"/>
          <w:color w:val="993265"/>
          <w:w w:val="99"/>
          <w:sz w:val="144"/>
          <w:szCs w:val="144"/>
        </w:rPr>
      </w:pPr>
    </w:p>
    <w:p w:rsidR="00D446A9" w:rsidRDefault="00D446A9" w:rsidP="00DF2160">
      <w:pPr>
        <w:widowControl w:val="0"/>
        <w:autoSpaceDE w:val="0"/>
        <w:autoSpaceDN w:val="0"/>
        <w:bidi/>
        <w:adjustRightInd w:val="0"/>
        <w:spacing w:line="330" w:lineRule="atLeast"/>
        <w:ind w:left="110" w:right="82" w:hanging="1"/>
        <w:rPr>
          <w:color w:val="993265"/>
          <w:w w:val="104"/>
          <w:sz w:val="64"/>
          <w:szCs w:val="64"/>
        </w:rPr>
      </w:pPr>
    </w:p>
    <w:p w:rsidR="004B36E5" w:rsidRDefault="004B36E5" w:rsidP="00DF2160">
      <w:pPr>
        <w:tabs>
          <w:tab w:val="num" w:pos="720"/>
        </w:tabs>
        <w:bidi/>
        <w:spacing w:line="320" w:lineRule="exact"/>
        <w:ind w:firstLine="851"/>
        <w:rPr>
          <w:rFonts w:ascii="Arial" w:hAnsi="Arial" w:cs="Arial"/>
          <w:b/>
          <w:bCs/>
          <w:color w:val="C00000"/>
          <w:spacing w:val="-3"/>
          <w:w w:val="93"/>
          <w:sz w:val="28"/>
          <w:szCs w:val="28"/>
        </w:rPr>
      </w:pPr>
    </w:p>
    <w:p w:rsidR="006F466D" w:rsidRDefault="006F466D" w:rsidP="00DF2160">
      <w:pPr>
        <w:bidi/>
        <w:rPr>
          <w:rFonts w:cs="Simplified Arabic"/>
          <w:b/>
          <w:sz w:val="32"/>
          <w:szCs w:val="32"/>
          <w:rtl/>
          <w:lang w:bidi="ar-MA"/>
        </w:rPr>
        <w:sectPr w:rsidR="006F466D" w:rsidSect="00E13655">
          <w:pgSz w:w="11906" w:h="16838"/>
          <w:pgMar w:top="1417" w:right="0" w:bottom="1417" w:left="0" w:header="708" w:footer="708" w:gutter="0"/>
          <w:cols w:space="708"/>
          <w:docGrid w:linePitch="360"/>
        </w:sectPr>
      </w:pPr>
    </w:p>
    <w:p w:rsidR="00D446A9" w:rsidRDefault="00D446A9" w:rsidP="00DF2160">
      <w:pPr>
        <w:bidi/>
        <w:rPr>
          <w:rFonts w:cs="Simplified Arabic"/>
          <w:sz w:val="32"/>
          <w:szCs w:val="32"/>
          <w:lang w:bidi="ar-MA"/>
        </w:rPr>
      </w:pPr>
    </w:p>
    <w:tbl>
      <w:tblPr>
        <w:tblW w:w="12000" w:type="dxa"/>
        <w:jc w:val="center"/>
        <w:tblInd w:w="55" w:type="dxa"/>
        <w:tblCellMar>
          <w:left w:w="70" w:type="dxa"/>
          <w:right w:w="70" w:type="dxa"/>
        </w:tblCellMar>
        <w:tblLook w:val="04A0"/>
      </w:tblPr>
      <w:tblGrid>
        <w:gridCol w:w="12000"/>
      </w:tblGrid>
      <w:tr w:rsidR="00D446A9" w:rsidRPr="005A1021" w:rsidTr="002F650B">
        <w:trPr>
          <w:trHeight w:val="405"/>
          <w:jc w:val="center"/>
        </w:trPr>
        <w:tc>
          <w:tcPr>
            <w:tcW w:w="12000" w:type="dxa"/>
            <w:tcBorders>
              <w:top w:val="nil"/>
              <w:left w:val="nil"/>
              <w:bottom w:val="nil"/>
              <w:right w:val="nil"/>
            </w:tcBorders>
            <w:shd w:val="clear" w:color="auto" w:fill="auto"/>
            <w:noWrap/>
            <w:vAlign w:val="bottom"/>
            <w:hideMark/>
          </w:tcPr>
          <w:p w:rsidR="00D446A9" w:rsidRPr="005A1021" w:rsidRDefault="00D446A9" w:rsidP="002F650B">
            <w:pPr>
              <w:bidi/>
              <w:jc w:val="center"/>
              <w:rPr>
                <w:rFonts w:ascii="Arial" w:hAnsi="Arial" w:cs="Arial"/>
                <w:b/>
                <w:bCs/>
                <w:color w:val="000000"/>
                <w:sz w:val="32"/>
                <w:szCs w:val="32"/>
              </w:rPr>
            </w:pPr>
            <w:r w:rsidRPr="005A1021">
              <w:rPr>
                <w:rFonts w:ascii="Arial" w:hAnsi="Arial" w:cs="Arial" w:hint="cs"/>
                <w:b/>
                <w:bCs/>
                <w:color w:val="000000"/>
                <w:sz w:val="32"/>
                <w:szCs w:val="32"/>
                <w:rtl/>
              </w:rPr>
              <w:t>الناتج الداخلي الإجمالي حسب الجهات</w:t>
            </w:r>
          </w:p>
        </w:tc>
      </w:tr>
      <w:tr w:rsidR="00D446A9" w:rsidRPr="005A1021" w:rsidTr="002F650B">
        <w:trPr>
          <w:trHeight w:val="405"/>
          <w:jc w:val="center"/>
        </w:trPr>
        <w:tc>
          <w:tcPr>
            <w:tcW w:w="12000" w:type="dxa"/>
            <w:tcBorders>
              <w:top w:val="nil"/>
              <w:left w:val="nil"/>
              <w:bottom w:val="nil"/>
              <w:right w:val="nil"/>
            </w:tcBorders>
            <w:shd w:val="clear" w:color="auto" w:fill="auto"/>
            <w:noWrap/>
            <w:vAlign w:val="bottom"/>
            <w:hideMark/>
          </w:tcPr>
          <w:p w:rsidR="00D446A9" w:rsidRPr="005A1021" w:rsidRDefault="00D446A9" w:rsidP="002F650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2010 و</w:t>
            </w:r>
            <w:r w:rsidRPr="00914FCE">
              <w:rPr>
                <w:rFonts w:ascii="Arial" w:hAnsi="Arial" w:cs="Arial" w:hint="cs"/>
                <w:b/>
                <w:bCs/>
                <w:color w:val="000000"/>
                <w:sz w:val="32"/>
                <w:szCs w:val="32"/>
                <w:rtl/>
              </w:rPr>
              <w:t>201</w:t>
            </w:r>
            <w:r>
              <w:rPr>
                <w:rFonts w:ascii="Arial" w:hAnsi="Arial" w:cs="Arial" w:hint="cs"/>
                <w:b/>
                <w:bCs/>
                <w:color w:val="000000"/>
                <w:sz w:val="32"/>
                <w:szCs w:val="32"/>
                <w:rtl/>
              </w:rPr>
              <w:t>1</w:t>
            </w:r>
          </w:p>
        </w:tc>
      </w:tr>
    </w:tbl>
    <w:p w:rsidR="00D446A9" w:rsidRDefault="00D446A9" w:rsidP="00DF2160">
      <w:pPr>
        <w:bidi/>
        <w:rPr>
          <w:rFonts w:cs="Simplified Arabic"/>
          <w:sz w:val="32"/>
          <w:szCs w:val="32"/>
          <w:rtl/>
          <w:lang w:bidi="ar-MA"/>
        </w:rPr>
      </w:pPr>
    </w:p>
    <w:tbl>
      <w:tblPr>
        <w:tblW w:w="10800" w:type="dxa"/>
        <w:jc w:val="center"/>
        <w:tblBorders>
          <w:top w:val="single" w:sz="8" w:space="0" w:color="C0504D"/>
          <w:left w:val="single" w:sz="8" w:space="0" w:color="C0504D"/>
          <w:bottom w:val="single" w:sz="8" w:space="0" w:color="C0504D"/>
          <w:right w:val="single" w:sz="8" w:space="0" w:color="C0504D"/>
        </w:tblBorders>
        <w:tblLook w:val="04A0"/>
      </w:tblPr>
      <w:tblGrid>
        <w:gridCol w:w="1280"/>
        <w:gridCol w:w="1200"/>
        <w:gridCol w:w="1200"/>
        <w:gridCol w:w="1200"/>
        <w:gridCol w:w="1200"/>
        <w:gridCol w:w="1200"/>
        <w:gridCol w:w="2320"/>
        <w:gridCol w:w="1200"/>
      </w:tblGrid>
      <w:tr w:rsidR="00D446A9" w:rsidRPr="00023246" w:rsidTr="00D32D83">
        <w:trPr>
          <w:trHeight w:val="1004"/>
          <w:jc w:val="center"/>
        </w:trPr>
        <w:tc>
          <w:tcPr>
            <w:tcW w:w="2480" w:type="dxa"/>
            <w:gridSpan w:val="2"/>
            <w:shd w:val="clear" w:color="auto" w:fill="C0504D"/>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الناتج الداخلي الإجمالي حسب الفرد بالدرهــــــم</w:t>
            </w:r>
          </w:p>
        </w:tc>
        <w:tc>
          <w:tcPr>
            <w:tcW w:w="2400" w:type="dxa"/>
            <w:gridSpan w:val="2"/>
            <w:shd w:val="clear" w:color="auto" w:fill="C0504D"/>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الناتج الداخلي الإجمالي حسب الجهات بالنسبة المأوية</w:t>
            </w:r>
          </w:p>
        </w:tc>
        <w:tc>
          <w:tcPr>
            <w:tcW w:w="2400" w:type="dxa"/>
            <w:gridSpan w:val="2"/>
            <w:shd w:val="clear" w:color="auto" w:fill="C0504D"/>
            <w:noWrap/>
            <w:hideMark/>
          </w:tcPr>
          <w:p w:rsidR="00D446A9" w:rsidRDefault="00D446A9" w:rsidP="00DF2160">
            <w:pPr>
              <w:bidi/>
              <w:rPr>
                <w:rFonts w:ascii="Arial" w:hAnsi="Arial" w:cs="Arial"/>
                <w:b/>
                <w:bCs/>
                <w:color w:val="000000"/>
              </w:rPr>
            </w:pPr>
            <w:r w:rsidRPr="00621920">
              <w:rPr>
                <w:rFonts w:ascii="Arial" w:hAnsi="Arial" w:cs="Arial" w:hint="cs"/>
                <w:b/>
                <w:bCs/>
                <w:color w:val="000000"/>
                <w:rtl/>
              </w:rPr>
              <w:t>الناتج الداخلي الإجمالي</w:t>
            </w:r>
          </w:p>
          <w:p w:rsidR="00D446A9" w:rsidRPr="00621920" w:rsidRDefault="00D446A9" w:rsidP="00DF2160">
            <w:pPr>
              <w:bidi/>
              <w:rPr>
                <w:rFonts w:ascii="Arial" w:hAnsi="Arial" w:cs="Arial"/>
                <w:b/>
                <w:bCs/>
                <w:color w:val="000000"/>
              </w:rPr>
            </w:pPr>
            <w:r w:rsidRPr="00621920">
              <w:rPr>
                <w:rFonts w:ascii="Arial" w:hAnsi="Arial" w:cs="Arial" w:hint="cs"/>
                <w:b/>
                <w:bCs/>
                <w:color w:val="000000"/>
                <w:rtl/>
              </w:rPr>
              <w:t>بملايين الدراهـــــــــــــــم</w:t>
            </w:r>
          </w:p>
        </w:tc>
        <w:tc>
          <w:tcPr>
            <w:tcW w:w="2320" w:type="dxa"/>
            <w:shd w:val="clear" w:color="auto" w:fill="C0504D"/>
            <w:noWrap/>
            <w:vAlign w:val="center"/>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الجهـــــــــــــــــــــــــات</w:t>
            </w:r>
          </w:p>
        </w:tc>
        <w:tc>
          <w:tcPr>
            <w:tcW w:w="1200" w:type="dxa"/>
            <w:shd w:val="clear" w:color="auto" w:fill="C0504D"/>
            <w:noWrap/>
            <w:vAlign w:val="center"/>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الرمز</w:t>
            </w:r>
          </w:p>
        </w:tc>
      </w:tr>
      <w:tr w:rsidR="00D446A9" w:rsidRPr="00023246" w:rsidTr="00D32D83">
        <w:trPr>
          <w:trHeight w:val="526"/>
          <w:jc w:val="center"/>
        </w:trPr>
        <w:tc>
          <w:tcPr>
            <w:tcW w:w="128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1</w:t>
            </w:r>
          </w:p>
        </w:tc>
        <w:tc>
          <w:tcPr>
            <w:tcW w:w="120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10</w:t>
            </w:r>
          </w:p>
        </w:tc>
        <w:tc>
          <w:tcPr>
            <w:tcW w:w="120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1</w:t>
            </w:r>
          </w:p>
        </w:tc>
        <w:tc>
          <w:tcPr>
            <w:tcW w:w="120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10</w:t>
            </w:r>
          </w:p>
        </w:tc>
        <w:tc>
          <w:tcPr>
            <w:tcW w:w="120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1</w:t>
            </w:r>
          </w:p>
        </w:tc>
        <w:tc>
          <w:tcPr>
            <w:tcW w:w="120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10</w:t>
            </w:r>
          </w:p>
        </w:tc>
        <w:tc>
          <w:tcPr>
            <w:tcW w:w="2320" w:type="dxa"/>
            <w:hideMark/>
          </w:tcPr>
          <w:p w:rsidR="00D446A9" w:rsidRPr="00621920" w:rsidRDefault="00D446A9" w:rsidP="00DF2160">
            <w:pPr>
              <w:bidi/>
              <w:rPr>
                <w:rFonts w:ascii="Arial" w:hAnsi="Arial" w:cs="Arial"/>
                <w:b/>
                <w:bCs/>
                <w:color w:val="000000"/>
              </w:rPr>
            </w:pPr>
          </w:p>
        </w:tc>
        <w:tc>
          <w:tcPr>
            <w:tcW w:w="1200" w:type="dxa"/>
            <w:noWrap/>
            <w:hideMark/>
          </w:tcPr>
          <w:p w:rsidR="00D446A9" w:rsidRPr="00621920" w:rsidRDefault="00D446A9" w:rsidP="00DF2160">
            <w:pPr>
              <w:bidi/>
              <w:rPr>
                <w:rFonts w:ascii="Arial" w:hAnsi="Arial" w:cs="Arial"/>
                <w:b/>
                <w:bCs/>
                <w:color w:val="000000"/>
              </w:rPr>
            </w:pPr>
          </w:p>
        </w:tc>
      </w:tr>
      <w:tr w:rsidR="00D446A9" w:rsidRPr="00023246" w:rsidTr="00D32D83">
        <w:trPr>
          <w:trHeight w:val="315"/>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35491</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33195</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4,4</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35438</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32180</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جهات الجنوب</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b/>
                <w:bCs/>
                <w:color w:val="000000"/>
              </w:rPr>
              <w:t xml:space="preserve">  3-2-1</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17528</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17101</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7,6</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7,7</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61183</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58862</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سوس-ماسة-درعة</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4</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18721</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15001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33412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31152</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الغرب-الشراردة-بني حسن</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5</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40750</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32601</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8,8</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7,3</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70543</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56054</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الشاوية-ورديغة</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6</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20046</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20821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8,3</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8,9</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66457</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68359</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مراكش-تانسيفت-الحوز</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7</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19617</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20021</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4,9</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5,2</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39288</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39838</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الشرق</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8</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40624</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38287</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19,8</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19,4</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158842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148118</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الدارالبيضاء الكبرى</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9</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36732</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37369</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12,0</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12,6</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96155</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96433</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الرباط-سـلا-زمور-زعير</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10</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26657</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24842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6,9</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6,7</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55331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51230</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دكالة-عبدة</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11</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14531</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14649</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2,7</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2,9</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21917</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21979</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تادلة-أزيلال</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12</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19931</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18955</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44191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41678</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مكناس-تافيلالت</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13</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18532</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19185</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4,0</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4,3</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32316</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32983</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فاس-بولمان</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14</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12544</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12487</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2,9</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3,0</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23391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23181</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تازة-الحسيمة-تاونات</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15</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21149</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23124</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7,9</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8,0</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63122</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60752</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طنجة-تطوان</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16</w:t>
            </w:r>
          </w:p>
        </w:tc>
      </w:tr>
      <w:tr w:rsidR="00D446A9" w:rsidRPr="00023246" w:rsidTr="00D32D83">
        <w:trPr>
          <w:trHeight w:val="315"/>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p>
        </w:tc>
        <w:tc>
          <w:tcPr>
            <w:tcW w:w="1200" w:type="dxa"/>
            <w:tcBorders>
              <w:top w:val="single" w:sz="8" w:space="0" w:color="C0504D"/>
              <w:bottom w:val="single" w:sz="8" w:space="0" w:color="C0504D"/>
            </w:tcBorders>
            <w:noWrap/>
            <w:vAlign w:val="bottom"/>
            <w:hideMark/>
          </w:tcPr>
          <w:p w:rsidR="00D446A9" w:rsidRDefault="00D446A9" w:rsidP="00DF2160">
            <w:pPr>
              <w:bidi/>
              <w:rPr>
                <w:rFonts w:ascii="Calibri" w:hAnsi="Calibri"/>
                <w:color w:val="000000"/>
                <w:sz w:val="22"/>
                <w:szCs w:val="22"/>
              </w:rPr>
            </w:pPr>
            <w:r>
              <w:rPr>
                <w:rFonts w:ascii="Calibri" w:hAnsi="Calibri"/>
                <w:color w:val="000000"/>
                <w:sz w:val="22"/>
                <w:szCs w:val="22"/>
              </w:rPr>
              <w:t> </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0,1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0,2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1021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1232</w:t>
            </w:r>
          </w:p>
        </w:tc>
        <w:tc>
          <w:tcPr>
            <w:tcW w:w="3520" w:type="dxa"/>
            <w:gridSpan w:val="2"/>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الوحدات الترابية في بقية العالم</w:t>
            </w:r>
            <w:r w:rsidRPr="00621920">
              <w:rPr>
                <w:rFonts w:ascii="Arial" w:hAnsi="Arial" w:cs="Arial"/>
                <w:color w:val="000000"/>
                <w:sz w:val="22"/>
                <w:szCs w:val="22"/>
                <w:rtl/>
              </w:rPr>
              <w:t xml:space="preserve">      </w:t>
            </w:r>
          </w:p>
        </w:tc>
      </w:tr>
      <w:tr w:rsidR="00D446A9" w:rsidRPr="00023246" w:rsidTr="00D32D83">
        <w:trPr>
          <w:trHeight w:val="315"/>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24891</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s="Calibri"/>
                <w:color w:val="000000"/>
                <w:sz w:val="22"/>
                <w:szCs w:val="22"/>
              </w:rPr>
              <w:t>23955</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100</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100</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802607</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764031</w:t>
            </w:r>
          </w:p>
        </w:tc>
        <w:tc>
          <w:tcPr>
            <w:tcW w:w="3520" w:type="dxa"/>
            <w:gridSpan w:val="2"/>
            <w:noWrap/>
            <w:hideMark/>
          </w:tcPr>
          <w:p w:rsidR="00D446A9" w:rsidRPr="00621920" w:rsidRDefault="00D446A9" w:rsidP="00DF2160">
            <w:pPr>
              <w:bidi/>
              <w:rPr>
                <w:rFonts w:ascii="Arial" w:hAnsi="Arial" w:cs="Arial"/>
                <w:b/>
                <w:bCs/>
                <w:color w:val="000000"/>
                <w:sz w:val="22"/>
                <w:szCs w:val="22"/>
              </w:rPr>
            </w:pPr>
            <w:r w:rsidRPr="00621920">
              <w:rPr>
                <w:rFonts w:ascii="Arial" w:hAnsi="Arial" w:cs="Arial" w:hint="cs"/>
                <w:b/>
                <w:bCs/>
                <w:color w:val="000000"/>
                <w:sz w:val="22"/>
                <w:szCs w:val="22"/>
                <w:rtl/>
              </w:rPr>
              <w:t>المجمــــــــــوع</w:t>
            </w:r>
          </w:p>
        </w:tc>
      </w:tr>
    </w:tbl>
    <w:p w:rsidR="00D446A9" w:rsidRDefault="00D446A9" w:rsidP="00DF2160">
      <w:pPr>
        <w:bidi/>
        <w:rPr>
          <w:rFonts w:cs="Simplified Arabic"/>
          <w:sz w:val="32"/>
          <w:szCs w:val="32"/>
          <w:rtl/>
          <w:lang w:bidi="ar-MA"/>
        </w:rPr>
      </w:pPr>
    </w:p>
    <w:p w:rsidR="00D446A9" w:rsidRDefault="00D446A9" w:rsidP="00DF2160">
      <w:pPr>
        <w:bidi/>
        <w:rPr>
          <w:rFonts w:cs="Simplified Arabic"/>
          <w:sz w:val="32"/>
          <w:szCs w:val="32"/>
          <w:rtl/>
          <w:lang w:bidi="ar-MA"/>
        </w:rPr>
      </w:pPr>
    </w:p>
    <w:p w:rsidR="00D446A9" w:rsidRPr="006F466D" w:rsidRDefault="00D446A9" w:rsidP="00DF2160">
      <w:pPr>
        <w:bidi/>
        <w:rPr>
          <w:rFonts w:cs="Simplified Arabic"/>
          <w:sz w:val="32"/>
          <w:szCs w:val="32"/>
          <w:rtl/>
          <w:lang w:bidi="ar-MA"/>
        </w:rPr>
        <w:sectPr w:rsidR="00D446A9" w:rsidRPr="006F466D" w:rsidSect="006F466D">
          <w:headerReference w:type="default" r:id="rId18"/>
          <w:footerReference w:type="even" r:id="rId19"/>
          <w:footerReference w:type="default" r:id="rId20"/>
          <w:headerReference w:type="first" r:id="rId21"/>
          <w:footerReference w:type="first" r:id="rId22"/>
          <w:pgSz w:w="16838" w:h="11906" w:orient="landscape"/>
          <w:pgMar w:top="0" w:right="1417" w:bottom="0" w:left="1417" w:header="708" w:footer="708" w:gutter="0"/>
          <w:cols w:space="708"/>
          <w:docGrid w:linePitch="360"/>
        </w:sectPr>
      </w:pPr>
    </w:p>
    <w:p w:rsidR="00D446A9" w:rsidRDefault="00D446A9" w:rsidP="00DF2160">
      <w:pPr>
        <w:tabs>
          <w:tab w:val="left" w:pos="8141"/>
        </w:tabs>
        <w:bidi/>
        <w:rPr>
          <w:rFonts w:cs="Simplified Arabic"/>
          <w:b/>
          <w:sz w:val="32"/>
          <w:szCs w:val="32"/>
          <w:rtl/>
          <w:lang w:bidi="ar-MA"/>
        </w:rPr>
      </w:pPr>
    </w:p>
    <w:p w:rsidR="00D446A9" w:rsidRDefault="00D446A9" w:rsidP="002F650B">
      <w:pPr>
        <w:bidi/>
        <w:jc w:val="center"/>
        <w:rPr>
          <w:rFonts w:cs="Simplified Arabic"/>
          <w:b/>
          <w:sz w:val="32"/>
          <w:szCs w:val="32"/>
          <w:rtl/>
          <w:lang w:bidi="ar-MA"/>
        </w:rPr>
      </w:pPr>
      <w:r w:rsidRPr="008E4042">
        <w:rPr>
          <w:rFonts w:ascii="Arial" w:hAnsi="Arial" w:cs="Arial"/>
          <w:b/>
          <w:bCs/>
          <w:color w:val="000000"/>
          <w:sz w:val="32"/>
          <w:szCs w:val="32"/>
          <w:rtl/>
        </w:rPr>
        <w:t xml:space="preserve">نفقات الاستهلاك النهائي </w:t>
      </w:r>
      <w:r w:rsidRPr="008E4042">
        <w:rPr>
          <w:rFonts w:ascii="Arial" w:hAnsi="Arial" w:cs="Arial" w:hint="cs"/>
          <w:b/>
          <w:bCs/>
          <w:color w:val="000000"/>
          <w:sz w:val="32"/>
          <w:szCs w:val="32"/>
          <w:rtl/>
        </w:rPr>
        <w:t>للأسر</w:t>
      </w:r>
      <w:r>
        <w:rPr>
          <w:rFonts w:ascii="Arial" w:hAnsi="Arial" w:cs="Arial"/>
          <w:b/>
          <w:bCs/>
          <w:color w:val="000000"/>
          <w:sz w:val="32"/>
          <w:szCs w:val="32"/>
        </w:rPr>
        <w:t xml:space="preserve"> </w:t>
      </w:r>
      <w:r>
        <w:rPr>
          <w:rFonts w:ascii="Arial" w:hAnsi="Arial" w:cs="Arial"/>
          <w:b/>
          <w:bCs/>
          <w:color w:val="000000"/>
          <w:sz w:val="32"/>
          <w:szCs w:val="32"/>
          <w:rtl/>
        </w:rPr>
        <w:t>حسب الجهــ</w:t>
      </w:r>
      <w:r w:rsidRPr="008E4042">
        <w:rPr>
          <w:rFonts w:ascii="Arial" w:hAnsi="Arial" w:cs="Arial"/>
          <w:b/>
          <w:bCs/>
          <w:color w:val="000000"/>
          <w:sz w:val="32"/>
          <w:szCs w:val="32"/>
          <w:rtl/>
        </w:rPr>
        <w:t>ـات</w:t>
      </w:r>
      <w:r w:rsidRPr="00AF1805">
        <w:rPr>
          <w:rFonts w:ascii="Arial" w:hAnsi="Arial" w:cs="Arial"/>
          <w:b/>
          <w:bCs/>
          <w:color w:val="000000"/>
          <w:sz w:val="32"/>
          <w:szCs w:val="32"/>
          <w:rtl/>
        </w:rPr>
        <w:t xml:space="preserve"> </w:t>
      </w: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2010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1</w:t>
      </w:r>
    </w:p>
    <w:p w:rsidR="00D446A9" w:rsidRDefault="00D446A9" w:rsidP="00DF2160">
      <w:pPr>
        <w:tabs>
          <w:tab w:val="left" w:pos="1886"/>
        </w:tabs>
        <w:bidi/>
        <w:rPr>
          <w:rFonts w:cs="Simplified Arabic"/>
          <w:b/>
          <w:sz w:val="32"/>
          <w:szCs w:val="32"/>
          <w:rtl/>
          <w:lang w:bidi="ar-MA"/>
        </w:rPr>
      </w:pPr>
    </w:p>
    <w:p w:rsidR="00D446A9" w:rsidRDefault="00D446A9" w:rsidP="00DF2160">
      <w:pPr>
        <w:tabs>
          <w:tab w:val="left" w:pos="1886"/>
        </w:tabs>
        <w:bidi/>
        <w:rPr>
          <w:rFonts w:cs="Simplified Arabic"/>
          <w:b/>
          <w:sz w:val="32"/>
          <w:szCs w:val="32"/>
          <w:rtl/>
          <w:lang w:bidi="ar-MA"/>
        </w:rPr>
      </w:pPr>
    </w:p>
    <w:tbl>
      <w:tblPr>
        <w:tblW w:w="13782" w:type="dxa"/>
        <w:jc w:val="center"/>
        <w:tblBorders>
          <w:top w:val="single" w:sz="8" w:space="0" w:color="C0504D"/>
          <w:left w:val="single" w:sz="8" w:space="0" w:color="C0504D"/>
          <w:bottom w:val="single" w:sz="8" w:space="0" w:color="C0504D"/>
          <w:right w:val="single" w:sz="8" w:space="0" w:color="C0504D"/>
        </w:tblBorders>
        <w:tblLook w:val="04A0"/>
      </w:tblPr>
      <w:tblGrid>
        <w:gridCol w:w="1580"/>
        <w:gridCol w:w="1700"/>
        <w:gridCol w:w="1640"/>
        <w:gridCol w:w="1820"/>
        <w:gridCol w:w="1720"/>
        <w:gridCol w:w="1740"/>
        <w:gridCol w:w="2382"/>
        <w:gridCol w:w="1200"/>
      </w:tblGrid>
      <w:tr w:rsidR="00D446A9" w:rsidRPr="00FE06E0" w:rsidTr="002F650B">
        <w:trPr>
          <w:trHeight w:val="300"/>
          <w:jc w:val="center"/>
        </w:trPr>
        <w:tc>
          <w:tcPr>
            <w:tcW w:w="3280" w:type="dxa"/>
            <w:gridSpan w:val="2"/>
            <w:vMerge w:val="restart"/>
            <w:shd w:val="clear" w:color="auto" w:fill="C0504D"/>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نفقات الاستهلاك النهائي للاسرحسب االفرد (بالدرهــــــم)</w:t>
            </w:r>
          </w:p>
        </w:tc>
        <w:tc>
          <w:tcPr>
            <w:tcW w:w="3460" w:type="dxa"/>
            <w:gridSpan w:val="2"/>
            <w:vMerge w:val="restart"/>
            <w:shd w:val="clear" w:color="auto" w:fill="C0504D"/>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 xml:space="preserve"> نفقات الاستهلاك النهائي للاسرحسب االفرد بالنسبة المأوية</w:t>
            </w:r>
          </w:p>
        </w:tc>
        <w:tc>
          <w:tcPr>
            <w:tcW w:w="3460" w:type="dxa"/>
            <w:gridSpan w:val="2"/>
            <w:vMerge w:val="restart"/>
            <w:shd w:val="clear" w:color="auto" w:fill="C0504D"/>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 xml:space="preserve"> نفقات الاستهلاك النهائي للاسر</w:t>
            </w:r>
          </w:p>
          <w:p w:rsidR="00D446A9" w:rsidRPr="00FE06E0" w:rsidRDefault="00D446A9" w:rsidP="00DF2160">
            <w:pPr>
              <w:bidi/>
              <w:rPr>
                <w:rFonts w:ascii="Arial" w:hAnsi="Arial" w:cs="Arial"/>
                <w:b/>
                <w:bCs/>
                <w:color w:val="000000"/>
              </w:rPr>
            </w:pPr>
            <w:r w:rsidRPr="00FE06E0">
              <w:rPr>
                <w:rFonts w:ascii="Arial" w:hAnsi="Arial" w:cs="Arial" w:hint="cs"/>
                <w:b/>
                <w:bCs/>
                <w:color w:val="000000"/>
                <w:rtl/>
              </w:rPr>
              <w:t>( بملايين الدراهـــــــــــــــم)</w:t>
            </w:r>
          </w:p>
        </w:tc>
        <w:tc>
          <w:tcPr>
            <w:tcW w:w="2382" w:type="dxa"/>
            <w:vMerge w:val="restart"/>
            <w:shd w:val="clear" w:color="auto" w:fill="C0504D"/>
            <w:noWrap/>
            <w:vAlign w:val="center"/>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الجهـــــــــــــــــــــــــات</w:t>
            </w:r>
          </w:p>
        </w:tc>
        <w:tc>
          <w:tcPr>
            <w:tcW w:w="1200" w:type="dxa"/>
            <w:vMerge w:val="restart"/>
            <w:shd w:val="clear" w:color="auto" w:fill="C0504D"/>
            <w:noWrap/>
            <w:vAlign w:val="center"/>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الرمز</w:t>
            </w:r>
          </w:p>
        </w:tc>
      </w:tr>
      <w:tr w:rsidR="00D446A9" w:rsidRPr="00FE06E0" w:rsidTr="002F650B">
        <w:trPr>
          <w:trHeight w:val="330"/>
          <w:jc w:val="center"/>
        </w:trPr>
        <w:tc>
          <w:tcPr>
            <w:tcW w:w="3280" w:type="dxa"/>
            <w:gridSpan w:val="2"/>
            <w:vMerge/>
            <w:tcBorders>
              <w:top w:val="single" w:sz="8" w:space="0" w:color="C0504D"/>
              <w:left w:val="single" w:sz="8" w:space="0" w:color="C0504D"/>
              <w:bottom w:val="single" w:sz="8" w:space="0" w:color="C0504D"/>
            </w:tcBorders>
            <w:hideMark/>
          </w:tcPr>
          <w:p w:rsidR="00D446A9" w:rsidRPr="00FE06E0" w:rsidRDefault="00D446A9" w:rsidP="00DF2160">
            <w:pPr>
              <w:bidi/>
              <w:rPr>
                <w:rFonts w:ascii="Arial" w:hAnsi="Arial" w:cs="Arial"/>
                <w:b/>
                <w:bCs/>
                <w:color w:val="000000"/>
              </w:rPr>
            </w:pPr>
          </w:p>
        </w:tc>
        <w:tc>
          <w:tcPr>
            <w:tcW w:w="3460" w:type="dxa"/>
            <w:gridSpan w:val="2"/>
            <w:vMerge/>
            <w:tcBorders>
              <w:top w:val="single" w:sz="8" w:space="0" w:color="C0504D"/>
              <w:bottom w:val="single" w:sz="8" w:space="0" w:color="C0504D"/>
            </w:tcBorders>
            <w:hideMark/>
          </w:tcPr>
          <w:p w:rsidR="00D446A9" w:rsidRPr="00FE06E0" w:rsidRDefault="00D446A9" w:rsidP="00DF2160">
            <w:pPr>
              <w:bidi/>
              <w:rPr>
                <w:rFonts w:ascii="Arial" w:hAnsi="Arial" w:cs="Arial"/>
                <w:b/>
                <w:bCs/>
                <w:color w:val="000000"/>
              </w:rPr>
            </w:pPr>
          </w:p>
        </w:tc>
        <w:tc>
          <w:tcPr>
            <w:tcW w:w="3460" w:type="dxa"/>
            <w:gridSpan w:val="2"/>
            <w:vMerge/>
            <w:tcBorders>
              <w:top w:val="single" w:sz="8" w:space="0" w:color="C0504D"/>
              <w:bottom w:val="single" w:sz="8" w:space="0" w:color="C0504D"/>
            </w:tcBorders>
            <w:hideMark/>
          </w:tcPr>
          <w:p w:rsidR="00D446A9" w:rsidRPr="00FE06E0" w:rsidRDefault="00D446A9" w:rsidP="00DF2160">
            <w:pPr>
              <w:bidi/>
              <w:rPr>
                <w:rFonts w:ascii="Arial" w:hAnsi="Arial" w:cs="Arial"/>
                <w:b/>
                <w:bCs/>
                <w:color w:val="000000"/>
              </w:rPr>
            </w:pPr>
          </w:p>
        </w:tc>
        <w:tc>
          <w:tcPr>
            <w:tcW w:w="2382" w:type="dxa"/>
            <w:vMerge/>
            <w:tcBorders>
              <w:top w:val="single" w:sz="8" w:space="0" w:color="C0504D"/>
              <w:bottom w:val="single" w:sz="8" w:space="0" w:color="C0504D"/>
            </w:tcBorders>
            <w:hideMark/>
          </w:tcPr>
          <w:p w:rsidR="00D446A9" w:rsidRPr="00FE06E0" w:rsidRDefault="00D446A9" w:rsidP="00DF2160">
            <w:pPr>
              <w:bidi/>
              <w:rPr>
                <w:rFonts w:ascii="Arial" w:hAnsi="Arial" w:cs="Arial"/>
                <w:b/>
                <w:bCs/>
                <w:color w:val="000000"/>
              </w:rPr>
            </w:pPr>
          </w:p>
        </w:tc>
        <w:tc>
          <w:tcPr>
            <w:tcW w:w="1200" w:type="dxa"/>
            <w:vMerge/>
            <w:tcBorders>
              <w:top w:val="single" w:sz="8" w:space="0" w:color="C0504D"/>
              <w:bottom w:val="single" w:sz="8" w:space="0" w:color="C0504D"/>
              <w:right w:val="single" w:sz="8" w:space="0" w:color="C0504D"/>
            </w:tcBorders>
            <w:hideMark/>
          </w:tcPr>
          <w:p w:rsidR="00D446A9" w:rsidRPr="00FE06E0" w:rsidRDefault="00D446A9" w:rsidP="00DF2160">
            <w:pPr>
              <w:bidi/>
              <w:rPr>
                <w:rFonts w:ascii="Arial" w:hAnsi="Arial" w:cs="Arial"/>
                <w:b/>
                <w:bCs/>
                <w:color w:val="000000"/>
              </w:rPr>
            </w:pPr>
          </w:p>
        </w:tc>
      </w:tr>
      <w:tr w:rsidR="00D446A9" w:rsidRPr="00FE06E0" w:rsidTr="002F650B">
        <w:trPr>
          <w:trHeight w:val="330"/>
          <w:jc w:val="center"/>
        </w:trPr>
        <w:tc>
          <w:tcPr>
            <w:tcW w:w="158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1</w:t>
            </w:r>
          </w:p>
        </w:tc>
        <w:tc>
          <w:tcPr>
            <w:tcW w:w="170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10</w:t>
            </w:r>
          </w:p>
        </w:tc>
        <w:tc>
          <w:tcPr>
            <w:tcW w:w="164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1</w:t>
            </w:r>
          </w:p>
        </w:tc>
        <w:tc>
          <w:tcPr>
            <w:tcW w:w="182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10</w:t>
            </w:r>
          </w:p>
        </w:tc>
        <w:tc>
          <w:tcPr>
            <w:tcW w:w="172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1</w:t>
            </w:r>
          </w:p>
        </w:tc>
        <w:tc>
          <w:tcPr>
            <w:tcW w:w="174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10</w:t>
            </w:r>
          </w:p>
        </w:tc>
        <w:tc>
          <w:tcPr>
            <w:tcW w:w="2382" w:type="dxa"/>
            <w:vMerge/>
            <w:hideMark/>
          </w:tcPr>
          <w:p w:rsidR="00D446A9" w:rsidRPr="00FE06E0" w:rsidRDefault="00D446A9" w:rsidP="00DF2160">
            <w:pPr>
              <w:bidi/>
              <w:rPr>
                <w:rFonts w:ascii="Arial" w:hAnsi="Arial" w:cs="Arial"/>
                <w:b/>
                <w:bCs/>
                <w:color w:val="000000"/>
              </w:rPr>
            </w:pPr>
          </w:p>
        </w:tc>
        <w:tc>
          <w:tcPr>
            <w:tcW w:w="1200" w:type="dxa"/>
            <w:vMerge/>
            <w:hideMark/>
          </w:tcPr>
          <w:p w:rsidR="00D446A9" w:rsidRPr="00FE06E0" w:rsidRDefault="00D446A9" w:rsidP="00DF2160">
            <w:pPr>
              <w:bidi/>
              <w:rPr>
                <w:rFonts w:ascii="Arial" w:hAnsi="Arial" w:cs="Arial"/>
                <w:b/>
                <w:bCs/>
                <w:color w:val="000000"/>
              </w:rPr>
            </w:pPr>
          </w:p>
        </w:tc>
      </w:tr>
      <w:tr w:rsidR="00D446A9" w:rsidRPr="00FE06E0" w:rsidTr="002F650B">
        <w:trPr>
          <w:trHeight w:val="330"/>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18088</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16445</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3,8</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3,6</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18061</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15945</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جهات الجنوب</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b/>
                <w:bCs/>
                <w:color w:val="000000"/>
              </w:rPr>
              <w:t xml:space="preserve">  3-2-1</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11719</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11094</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8,6</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8,7</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40908</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38191</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سوس-ماسة-درعة</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4</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11295</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9175</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4,3</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4,4</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20157</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19057</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الغرب-الشراردة-بني حسن</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5</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12817</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11914</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4,7</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4,7</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22188</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20488</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الشاوية-ورديغة</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6</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14697</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13244</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10,3</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9,9</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48723</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43488</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مراكش-تانسيفت-الحوز</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7</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15148</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13928</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6,4</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6,3</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30338</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27719</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الشرق</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8</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17626</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17279</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14,6</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15,3</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68921</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66857</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الدارالبيضاء الكبرى</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9</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20059</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18718</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11,1</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11,0</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52508</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48312</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الرباط-سـلا-زمور-زعير</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10</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11136</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10551</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4,9</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5,0</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23114</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21763</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دكالة-عبدة</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11</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11091</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10719</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3,5</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3,7</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16729</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16085</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تادلة-أزيلال</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12</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12997</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12132</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6,1</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6,1</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28816</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26681</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مكناس-تافيلالت</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13</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14932</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13979</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26038</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24037</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فاس-بولمان</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14</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11144</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10673</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4,4</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4,5</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20781</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19817</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تازة-الحسيمة-تاونات</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15</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18647</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18716</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11,8</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11,2</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55654</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49181</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طنجة-تطوان</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16</w:t>
            </w:r>
          </w:p>
        </w:tc>
      </w:tr>
      <w:tr w:rsidR="00D446A9" w:rsidRPr="00FE06E0" w:rsidTr="002F650B">
        <w:trPr>
          <w:trHeight w:val="330"/>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14667</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13719</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100,0</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100,0</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472938</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437622</w:t>
            </w:r>
          </w:p>
        </w:tc>
        <w:tc>
          <w:tcPr>
            <w:tcW w:w="3582" w:type="dxa"/>
            <w:gridSpan w:val="2"/>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Arial" w:hAnsi="Arial" w:cs="Arial"/>
                <w:b/>
                <w:bCs/>
                <w:color w:val="000000"/>
                <w:sz w:val="22"/>
                <w:szCs w:val="22"/>
              </w:rPr>
            </w:pPr>
            <w:r w:rsidRPr="00FE06E0">
              <w:rPr>
                <w:rFonts w:ascii="Arial" w:hAnsi="Arial" w:cs="Arial" w:hint="cs"/>
                <w:b/>
                <w:bCs/>
                <w:color w:val="000000"/>
                <w:sz w:val="22"/>
                <w:szCs w:val="22"/>
                <w:rtl/>
              </w:rPr>
              <w:t>المجمــــــــــوع</w:t>
            </w:r>
          </w:p>
        </w:tc>
      </w:tr>
    </w:tbl>
    <w:p w:rsidR="00D446A9" w:rsidRDefault="00D446A9" w:rsidP="00DF2160">
      <w:pPr>
        <w:tabs>
          <w:tab w:val="left" w:pos="1886"/>
        </w:tabs>
        <w:bidi/>
        <w:rPr>
          <w:rFonts w:cs="Simplified Arabic"/>
          <w:b/>
          <w:sz w:val="32"/>
          <w:szCs w:val="32"/>
          <w:rtl/>
          <w:lang w:bidi="ar-MA"/>
        </w:rPr>
        <w:sectPr w:rsidR="00D446A9" w:rsidSect="00FA1880">
          <w:pgSz w:w="16838" w:h="11906" w:orient="landscape"/>
          <w:pgMar w:top="0" w:right="1417" w:bottom="0" w:left="1417" w:header="708" w:footer="708" w:gutter="0"/>
          <w:cols w:space="708"/>
          <w:docGrid w:linePitch="360"/>
        </w:sectPr>
      </w:pPr>
    </w:p>
    <w:tbl>
      <w:tblPr>
        <w:tblpPr w:leftFromText="141" w:rightFromText="141" w:vertAnchor="text" w:horzAnchor="margin" w:tblpXSpec="center" w:tblpY="-177"/>
        <w:tblW w:w="15392" w:type="dxa"/>
        <w:tblCellMar>
          <w:left w:w="70" w:type="dxa"/>
          <w:right w:w="70" w:type="dxa"/>
        </w:tblCellMar>
        <w:tblLook w:val="0000"/>
      </w:tblPr>
      <w:tblGrid>
        <w:gridCol w:w="15392"/>
      </w:tblGrid>
      <w:tr w:rsidR="00D446A9" w:rsidRPr="00976812" w:rsidTr="002F650B">
        <w:trPr>
          <w:trHeight w:val="1168"/>
        </w:trPr>
        <w:tc>
          <w:tcPr>
            <w:tcW w:w="15392" w:type="dxa"/>
            <w:noWrap/>
            <w:vAlign w:val="bottom"/>
          </w:tcPr>
          <w:p w:rsidR="00D446A9" w:rsidRPr="00AF1805" w:rsidRDefault="00D446A9" w:rsidP="002F650B">
            <w:pPr>
              <w:bidi/>
              <w:jc w:val="center"/>
              <w:rPr>
                <w:rFonts w:ascii="Arial" w:hAnsi="Arial" w:cs="Arial"/>
                <w:b/>
                <w:bCs/>
                <w:color w:val="000000"/>
                <w:sz w:val="32"/>
                <w:szCs w:val="32"/>
              </w:rPr>
            </w:pPr>
            <w:r w:rsidRPr="00AF1805">
              <w:rPr>
                <w:rFonts w:ascii="Arial" w:hAnsi="Arial" w:cs="Arial"/>
                <w:b/>
                <w:bCs/>
                <w:color w:val="000000"/>
                <w:sz w:val="32"/>
                <w:szCs w:val="32"/>
                <w:rtl/>
              </w:rPr>
              <w:lastRenderedPageBreak/>
              <w:t>الناتج الداخلي الإجمالي حسب النشاط</w:t>
            </w:r>
            <w:r>
              <w:rPr>
                <w:rFonts w:ascii="Arial" w:hAnsi="Arial" w:cs="Arial"/>
                <w:b/>
                <w:bCs/>
                <w:color w:val="000000"/>
                <w:sz w:val="32"/>
                <w:szCs w:val="32"/>
              </w:rPr>
              <w:t xml:space="preserve"> </w:t>
            </w:r>
            <w:r w:rsidRPr="00AF1805">
              <w:rPr>
                <w:rFonts w:ascii="Arial" w:hAnsi="Arial" w:cs="Arial"/>
                <w:b/>
                <w:bCs/>
                <w:color w:val="000000"/>
                <w:sz w:val="32"/>
                <w:szCs w:val="32"/>
                <w:rtl/>
              </w:rPr>
              <w:t xml:space="preserve"> الاقتصادي على مستوى الجهـــــــــــات</w:t>
            </w:r>
          </w:p>
        </w:tc>
      </w:tr>
      <w:tr w:rsidR="00D446A9" w:rsidRPr="00976812" w:rsidTr="002F650B">
        <w:trPr>
          <w:trHeight w:val="613"/>
        </w:trPr>
        <w:tc>
          <w:tcPr>
            <w:tcW w:w="15392" w:type="dxa"/>
            <w:noWrap/>
            <w:vAlign w:val="bottom"/>
          </w:tcPr>
          <w:p w:rsidR="00D446A9" w:rsidRPr="00AF1805" w:rsidRDefault="00D446A9" w:rsidP="002F650B">
            <w:pPr>
              <w:bidi/>
              <w:jc w:val="center"/>
              <w:rPr>
                <w:rFonts w:ascii="Arial" w:hAnsi="Arial" w:cs="Arial"/>
                <w:b/>
                <w:bCs/>
                <w:color w:val="000000"/>
                <w:sz w:val="32"/>
                <w:szCs w:val="32"/>
              </w:rPr>
            </w:pPr>
            <w:r w:rsidRPr="00AF1805">
              <w:rPr>
                <w:rFonts w:ascii="Arial" w:hAnsi="Arial" w:cs="Arial"/>
                <w:b/>
                <w:bCs/>
                <w:color w:val="000000"/>
                <w:sz w:val="32"/>
                <w:szCs w:val="32"/>
                <w:rtl/>
              </w:rPr>
              <w:t xml:space="preserve">لسنـــــــة </w:t>
            </w:r>
            <w:r>
              <w:rPr>
                <w:rFonts w:ascii="Arial" w:hAnsi="Arial" w:cs="Arial"/>
                <w:b/>
                <w:bCs/>
                <w:color w:val="000000"/>
                <w:sz w:val="32"/>
                <w:szCs w:val="32"/>
              </w:rPr>
              <w:t xml:space="preserve">  </w:t>
            </w:r>
            <w:r w:rsidRPr="00AF1805">
              <w:rPr>
                <w:rFonts w:ascii="Arial" w:hAnsi="Arial" w:cs="Arial"/>
                <w:b/>
                <w:bCs/>
                <w:color w:val="000000"/>
                <w:sz w:val="32"/>
                <w:szCs w:val="32"/>
                <w:rtl/>
              </w:rPr>
              <w:t>20</w:t>
            </w:r>
            <w:r w:rsidRPr="00AF1805">
              <w:rPr>
                <w:rFonts w:ascii="Arial" w:hAnsi="Arial" w:cs="Arial" w:hint="cs"/>
                <w:b/>
                <w:bCs/>
                <w:color w:val="000000"/>
                <w:sz w:val="32"/>
                <w:szCs w:val="32"/>
                <w:rtl/>
              </w:rPr>
              <w:t>1</w:t>
            </w:r>
            <w:r>
              <w:rPr>
                <w:rFonts w:ascii="Arial" w:hAnsi="Arial" w:cs="Arial" w:hint="cs"/>
                <w:b/>
                <w:bCs/>
                <w:color w:val="000000"/>
                <w:sz w:val="32"/>
                <w:szCs w:val="32"/>
                <w:rtl/>
              </w:rPr>
              <w:t>1</w:t>
            </w:r>
            <w:r>
              <w:rPr>
                <w:rFonts w:ascii="Arial" w:hAnsi="Arial" w:cs="Arial"/>
                <w:b/>
                <w:bCs/>
                <w:color w:val="000000"/>
                <w:sz w:val="32"/>
                <w:szCs w:val="32"/>
              </w:rPr>
              <w:t>)</w:t>
            </w:r>
            <w:r w:rsidRPr="00AF1805">
              <w:rPr>
                <w:rFonts w:ascii="Arial" w:hAnsi="Arial" w:cs="Arial"/>
                <w:b/>
                <w:bCs/>
                <w:color w:val="000000"/>
                <w:sz w:val="32"/>
                <w:szCs w:val="32"/>
              </w:rPr>
              <w:t xml:space="preserve"> </w:t>
            </w:r>
            <w:r>
              <w:rPr>
                <w:rFonts w:ascii="Arial" w:hAnsi="Arial" w:cs="Arial"/>
                <w:b/>
                <w:bCs/>
                <w:color w:val="000000"/>
                <w:sz w:val="32"/>
                <w:szCs w:val="32"/>
              </w:rPr>
              <w:t xml:space="preserve">  </w:t>
            </w:r>
            <w:r w:rsidRPr="00AF1805">
              <w:rPr>
                <w:rFonts w:ascii="Arial" w:hAnsi="Arial" w:cs="Arial" w:hint="cs"/>
                <w:b/>
                <w:bCs/>
                <w:color w:val="000000"/>
                <w:sz w:val="32"/>
                <w:szCs w:val="32"/>
                <w:rtl/>
              </w:rPr>
              <w:t>بملايين الدراهـــــــــــــــم</w:t>
            </w:r>
            <w:r w:rsidRPr="00AF1805">
              <w:rPr>
                <w:rFonts w:ascii="Arial" w:hAnsi="Arial" w:cs="Arial"/>
                <w:b/>
                <w:bCs/>
                <w:color w:val="000000"/>
                <w:sz w:val="32"/>
                <w:szCs w:val="32"/>
              </w:rPr>
              <w:t>(</w:t>
            </w:r>
          </w:p>
        </w:tc>
      </w:tr>
    </w:tbl>
    <w:p w:rsidR="00D446A9" w:rsidRDefault="00D446A9" w:rsidP="00DF2160">
      <w:pPr>
        <w:tabs>
          <w:tab w:val="left" w:pos="2424"/>
        </w:tabs>
        <w:bidi/>
        <w:rPr>
          <w:rFonts w:cs="Simplified Arabic"/>
          <w:b/>
          <w:sz w:val="32"/>
          <w:szCs w:val="32"/>
          <w:lang w:bidi="ar-MA"/>
        </w:rPr>
      </w:pPr>
      <w:r>
        <w:rPr>
          <w:rFonts w:cs="Simplified Arabic"/>
          <w:b/>
          <w:sz w:val="32"/>
          <w:szCs w:val="32"/>
          <w:rtl/>
          <w:lang w:bidi="ar-MA"/>
        </w:rPr>
        <w:tab/>
      </w:r>
    </w:p>
    <w:tbl>
      <w:tblPr>
        <w:tblpPr w:leftFromText="141" w:rightFromText="141" w:vertAnchor="text" w:horzAnchor="page" w:tblpXSpec="center" w:tblpY="70"/>
        <w:tblW w:w="12752" w:type="dxa"/>
        <w:tblCellMar>
          <w:left w:w="70" w:type="dxa"/>
          <w:right w:w="70" w:type="dxa"/>
        </w:tblCellMar>
        <w:tblLook w:val="04A0"/>
      </w:tblPr>
      <w:tblGrid>
        <w:gridCol w:w="1200"/>
        <w:gridCol w:w="1200"/>
        <w:gridCol w:w="1200"/>
        <w:gridCol w:w="1200"/>
        <w:gridCol w:w="1200"/>
        <w:gridCol w:w="1200"/>
        <w:gridCol w:w="1200"/>
        <w:gridCol w:w="1200"/>
        <w:gridCol w:w="2179"/>
        <w:gridCol w:w="973"/>
      </w:tblGrid>
      <w:tr w:rsidR="00D446A9" w:rsidRPr="007805FF" w:rsidTr="00106D1F">
        <w:trPr>
          <w:trHeight w:val="330"/>
        </w:trPr>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Default="00D446A9" w:rsidP="00DF2160">
            <w:pPr>
              <w:bidi/>
              <w:rPr>
                <w:rFonts w:ascii="Arial" w:hAnsi="Arial" w:cs="Arial"/>
                <w:b/>
                <w:bCs/>
                <w:color w:val="000000"/>
              </w:rPr>
            </w:pPr>
            <w:r>
              <w:rPr>
                <w:rFonts w:ascii="Arial" w:hAnsi="Arial" w:cs="Arial"/>
                <w:b/>
                <w:bCs/>
                <w:color w:val="000000"/>
                <w:rtl/>
              </w:rPr>
              <w:t>الضرائب الخالصة على الدعم للمنتوجات</w:t>
            </w:r>
          </w:p>
          <w:p w:rsidR="00D446A9" w:rsidRPr="007805FF" w:rsidRDefault="00D446A9" w:rsidP="00DF2160">
            <w:pPr>
              <w:bidi/>
              <w:rPr>
                <w:rFonts w:ascii="Arial" w:hAnsi="Arial" w:cs="Arial"/>
                <w:b/>
                <w:bCs/>
                <w:color w:val="000000"/>
              </w:rPr>
            </w:pPr>
          </w:p>
        </w:tc>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الجهـــــــــــــــــــــــــات</w:t>
            </w:r>
          </w:p>
        </w:tc>
        <w:tc>
          <w:tcPr>
            <w:tcW w:w="973"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الرمز</w:t>
            </w:r>
          </w:p>
        </w:tc>
      </w:tr>
      <w:tr w:rsidR="00D446A9" w:rsidRPr="007805FF" w:rsidTr="00106D1F">
        <w:trPr>
          <w:trHeight w:val="330"/>
        </w:trPr>
        <w:tc>
          <w:tcPr>
            <w:tcW w:w="1200" w:type="dxa"/>
            <w:tcBorders>
              <w:top w:val="nil"/>
              <w:left w:val="single" w:sz="8" w:space="0" w:color="C0504D"/>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2179" w:type="dxa"/>
            <w:vMerge/>
            <w:tcBorders>
              <w:top w:val="single" w:sz="8" w:space="0" w:color="C0504D"/>
              <w:left w:val="nil"/>
              <w:bottom w:val="single" w:sz="8" w:space="0" w:color="C0504D"/>
              <w:right w:val="nil"/>
            </w:tcBorders>
            <w:vAlign w:val="center"/>
            <w:hideMark/>
          </w:tcPr>
          <w:p w:rsidR="00D446A9" w:rsidRPr="007805FF" w:rsidRDefault="00D446A9" w:rsidP="00DF2160">
            <w:pPr>
              <w:bidi/>
              <w:rPr>
                <w:rFonts w:ascii="Arial" w:hAnsi="Arial" w:cs="Arial"/>
                <w:b/>
                <w:bCs/>
                <w:color w:val="000000"/>
              </w:rPr>
            </w:pPr>
          </w:p>
        </w:tc>
        <w:tc>
          <w:tcPr>
            <w:tcW w:w="973" w:type="dxa"/>
            <w:vMerge/>
            <w:tcBorders>
              <w:top w:val="single" w:sz="8" w:space="0" w:color="C0504D"/>
              <w:left w:val="nil"/>
              <w:bottom w:val="single" w:sz="8" w:space="0" w:color="C0504D"/>
              <w:right w:val="single" w:sz="8" w:space="0" w:color="C0504D"/>
            </w:tcBorders>
            <w:vAlign w:val="center"/>
            <w:hideMark/>
          </w:tcPr>
          <w:p w:rsidR="00D446A9" w:rsidRPr="007805FF" w:rsidRDefault="00D446A9" w:rsidP="00DF2160">
            <w:pPr>
              <w:bidi/>
              <w:rPr>
                <w:rFonts w:ascii="Arial" w:hAnsi="Arial" w:cs="Arial"/>
                <w:b/>
                <w:bCs/>
                <w:color w:val="000000"/>
              </w:rPr>
            </w:pP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1229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20691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19102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7822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6515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6273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5334</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جهات الجنوب</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 xml:space="preserve">  3-2-1</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5068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6049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31372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29792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12443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11880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12300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11141</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سوس-ماسة-درعة</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4</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2053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3011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13968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12777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6293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6529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11097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8835</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الغرب-الشراردة-بني حسن</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5</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4523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4946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17440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15935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38340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27720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10241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7453</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الشاوية-ورديغة</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6</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4439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7133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32827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31363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18928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18696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10262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11167</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مراكش-تانسيفت-الحوز</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7</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2798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4497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20597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19118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10302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10169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5591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6054</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الشرق</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8</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11324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13669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87486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79584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57522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52678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2510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2186</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الدارالبيضاء الكبرى</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9</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7116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8761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68744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67757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12322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13026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7972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6889</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الرباط-سـلا-زمور-زعير</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10</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3938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4957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18700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16758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21822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19386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10872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10128</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دكالة-عبدة</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11</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1785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2388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9600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9089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3156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3673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7376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6829</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تادلة-أزيلال</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12</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4100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4904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20367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18903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9300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7777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10424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10094</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مكناس-تافيلالت</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13</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3103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4284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17557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16610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7687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7859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3969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4230</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فاس-بولمان</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14</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1455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2599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11480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11167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2606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2612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6803</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تازة-الحسيمة-تاونات</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15</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7834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7881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31147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28924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16012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15556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8129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8391</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طنجة-تطوان</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16</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 </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1021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1232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Calibri" w:hAnsi="Calibri"/>
                <w:color w:val="000000"/>
                <w:sz w:val="22"/>
                <w:szCs w:val="22"/>
              </w:rPr>
            </w:pPr>
          </w:p>
        </w:tc>
        <w:tc>
          <w:tcPr>
            <w:tcW w:w="3152"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60187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76309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402998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378113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224556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204075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114866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105534</w:t>
            </w:r>
          </w:p>
        </w:tc>
        <w:tc>
          <w:tcPr>
            <w:tcW w:w="3152"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المجمــــــــــوع</w:t>
            </w:r>
          </w:p>
        </w:tc>
      </w:tr>
    </w:tbl>
    <w:p w:rsidR="00D446A9" w:rsidRDefault="00D446A9" w:rsidP="00DF2160">
      <w:pPr>
        <w:tabs>
          <w:tab w:val="left" w:pos="1886"/>
        </w:tabs>
        <w:bidi/>
        <w:rPr>
          <w:rFonts w:cs="Simplified Arabic"/>
          <w:b/>
          <w:sz w:val="32"/>
          <w:szCs w:val="32"/>
          <w:lang w:bidi="ar-MA"/>
        </w:rPr>
      </w:pPr>
    </w:p>
    <w:p w:rsidR="00D446A9" w:rsidRDefault="00D446A9" w:rsidP="00DF2160">
      <w:pPr>
        <w:tabs>
          <w:tab w:val="left" w:pos="1886"/>
        </w:tabs>
        <w:bidi/>
        <w:rPr>
          <w:rFonts w:cs="Simplified Arabic"/>
          <w:b/>
          <w:sz w:val="32"/>
          <w:szCs w:val="32"/>
          <w:lang w:bidi="ar-MA"/>
        </w:rPr>
      </w:pPr>
    </w:p>
    <w:p w:rsidR="00D446A9" w:rsidRDefault="00D446A9" w:rsidP="00DF2160">
      <w:pPr>
        <w:tabs>
          <w:tab w:val="left" w:pos="1886"/>
        </w:tabs>
        <w:bidi/>
        <w:rPr>
          <w:rFonts w:cs="Simplified Arabic"/>
          <w:b/>
          <w:sz w:val="32"/>
          <w:szCs w:val="32"/>
          <w:lang w:bidi="ar-MA"/>
        </w:rPr>
      </w:pPr>
    </w:p>
    <w:p w:rsidR="00D446A9" w:rsidRDefault="00D446A9" w:rsidP="00DF2160">
      <w:pPr>
        <w:tabs>
          <w:tab w:val="left" w:pos="1886"/>
        </w:tabs>
        <w:bidi/>
        <w:rPr>
          <w:rFonts w:cs="Simplified Arabic"/>
          <w:b/>
          <w:sz w:val="32"/>
          <w:szCs w:val="32"/>
          <w:lang w:bidi="ar-MA"/>
        </w:rPr>
      </w:pPr>
    </w:p>
    <w:p w:rsidR="00D446A9" w:rsidRDefault="00D446A9" w:rsidP="00DF2160">
      <w:pPr>
        <w:tabs>
          <w:tab w:val="left" w:pos="1886"/>
        </w:tabs>
        <w:bidi/>
        <w:rPr>
          <w:rFonts w:cs="Simplified Arabic"/>
          <w:b/>
          <w:sz w:val="32"/>
          <w:szCs w:val="32"/>
          <w:lang w:bidi="ar-MA"/>
        </w:rPr>
      </w:pPr>
    </w:p>
    <w:tbl>
      <w:tblPr>
        <w:tblW w:w="16371" w:type="dxa"/>
        <w:jc w:val="center"/>
        <w:tblInd w:w="-1417" w:type="dxa"/>
        <w:tblCellMar>
          <w:left w:w="70" w:type="dxa"/>
          <w:right w:w="70" w:type="dxa"/>
        </w:tblCellMar>
        <w:tblLook w:val="0000"/>
      </w:tblPr>
      <w:tblGrid>
        <w:gridCol w:w="16371"/>
      </w:tblGrid>
      <w:tr w:rsidR="00D446A9" w:rsidRPr="00976812" w:rsidTr="00106D1F">
        <w:trPr>
          <w:trHeight w:val="627"/>
          <w:jc w:val="center"/>
        </w:trPr>
        <w:tc>
          <w:tcPr>
            <w:tcW w:w="16371" w:type="dxa"/>
            <w:noWrap/>
            <w:vAlign w:val="bottom"/>
          </w:tcPr>
          <w:p w:rsidR="00D446A9" w:rsidRPr="00914FCE" w:rsidRDefault="00D446A9" w:rsidP="002F650B">
            <w:pPr>
              <w:bidi/>
              <w:jc w:val="center"/>
              <w:rPr>
                <w:rFonts w:ascii="Arial" w:hAnsi="Arial" w:cs="Arial"/>
                <w:b/>
                <w:bCs/>
                <w:color w:val="000000"/>
                <w:sz w:val="32"/>
                <w:szCs w:val="32"/>
              </w:rPr>
            </w:pPr>
            <w:r w:rsidRPr="00914FCE">
              <w:rPr>
                <w:rFonts w:ascii="Arial" w:hAnsi="Arial" w:cs="Arial"/>
                <w:b/>
                <w:bCs/>
                <w:color w:val="000000"/>
                <w:sz w:val="32"/>
                <w:szCs w:val="32"/>
                <w:rtl/>
              </w:rPr>
              <w:lastRenderedPageBreak/>
              <w:t>توزيع الناتج الداخلي الإجمالي حسب الجهـــــــــات و حسب</w:t>
            </w:r>
            <w:r>
              <w:rPr>
                <w:rFonts w:ascii="Arial" w:hAnsi="Arial" w:cs="Arial"/>
                <w:b/>
                <w:bCs/>
                <w:color w:val="000000"/>
                <w:sz w:val="32"/>
                <w:szCs w:val="32"/>
              </w:rPr>
              <w:t xml:space="preserve"> </w:t>
            </w:r>
            <w:r w:rsidRPr="00914FCE">
              <w:rPr>
                <w:rFonts w:ascii="Arial" w:hAnsi="Arial" w:cs="Arial"/>
                <w:b/>
                <w:bCs/>
                <w:color w:val="000000"/>
                <w:sz w:val="32"/>
                <w:szCs w:val="32"/>
                <w:rtl/>
              </w:rPr>
              <w:t xml:space="preserve"> النشـــــاط الاقتـصـــادي</w:t>
            </w:r>
          </w:p>
        </w:tc>
      </w:tr>
      <w:tr w:rsidR="00D446A9" w:rsidRPr="00976812" w:rsidTr="00106D1F">
        <w:trPr>
          <w:trHeight w:val="538"/>
          <w:jc w:val="center"/>
        </w:trPr>
        <w:tc>
          <w:tcPr>
            <w:tcW w:w="16371" w:type="dxa"/>
            <w:noWrap/>
            <w:vAlign w:val="bottom"/>
          </w:tcPr>
          <w:p w:rsidR="00D446A9" w:rsidRPr="00914FCE" w:rsidRDefault="00D446A9" w:rsidP="002F650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w:t>
            </w:r>
            <w:r>
              <w:rPr>
                <w:rFonts w:ascii="Arial" w:hAnsi="Arial" w:cs="Arial"/>
                <w:b/>
                <w:bCs/>
                <w:color w:val="000000"/>
                <w:sz w:val="32"/>
                <w:szCs w:val="32"/>
              </w:rPr>
              <w:t xml:space="preserve"> </w:t>
            </w:r>
            <w:r>
              <w:rPr>
                <w:rFonts w:ascii="Arial" w:hAnsi="Arial" w:cs="Arial" w:hint="cs"/>
                <w:b/>
                <w:bCs/>
                <w:color w:val="000000"/>
                <w:sz w:val="32"/>
                <w:szCs w:val="32"/>
                <w:rtl/>
              </w:rPr>
              <w:t xml:space="preserve"> </w:t>
            </w:r>
            <w:r>
              <w:rPr>
                <w:rFonts w:ascii="Arial" w:hAnsi="Arial" w:cs="Arial"/>
                <w:b/>
                <w:bCs/>
                <w:color w:val="000000"/>
                <w:sz w:val="32"/>
                <w:szCs w:val="32"/>
              </w:rPr>
              <w:t xml:space="preserve"> </w:t>
            </w:r>
            <w:r>
              <w:rPr>
                <w:rFonts w:ascii="Arial" w:hAnsi="Arial" w:cs="Arial" w:hint="cs"/>
                <w:b/>
                <w:bCs/>
                <w:color w:val="000000"/>
                <w:sz w:val="32"/>
                <w:szCs w:val="32"/>
                <w:rtl/>
              </w:rPr>
              <w:t>2010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1</w:t>
            </w:r>
          </w:p>
        </w:tc>
      </w:tr>
    </w:tbl>
    <w:p w:rsidR="00D446A9" w:rsidRDefault="00D446A9" w:rsidP="00DF2160">
      <w:pPr>
        <w:tabs>
          <w:tab w:val="left" w:pos="1886"/>
        </w:tabs>
        <w:bidi/>
        <w:rPr>
          <w:rFonts w:cs="Simplified Arabic"/>
          <w:b/>
          <w:sz w:val="32"/>
          <w:szCs w:val="32"/>
          <w:rtl/>
          <w:lang w:bidi="ar-MA"/>
        </w:rPr>
      </w:pPr>
    </w:p>
    <w:p w:rsidR="00D446A9" w:rsidRDefault="00D446A9" w:rsidP="00DF2160">
      <w:pPr>
        <w:tabs>
          <w:tab w:val="left" w:pos="11085"/>
          <w:tab w:val="left" w:pos="12474"/>
        </w:tabs>
        <w:bidi/>
        <w:rPr>
          <w:rFonts w:ascii="Arial" w:hAnsi="Arial" w:cs="Arial"/>
          <w:b/>
          <w:bCs/>
          <w:sz w:val="28"/>
          <w:szCs w:val="28"/>
        </w:rPr>
      </w:pPr>
      <w:r>
        <w:rPr>
          <w:rFonts w:cs="Simplified Arabic"/>
          <w:sz w:val="32"/>
          <w:szCs w:val="32"/>
          <w:rtl/>
          <w:lang w:bidi="ar-MA"/>
        </w:rPr>
        <w:tab/>
      </w:r>
      <w:r>
        <w:rPr>
          <w:rFonts w:ascii="Arial" w:hAnsi="Arial" w:cs="Arial"/>
          <w:b/>
          <w:bCs/>
          <w:sz w:val="28"/>
          <w:szCs w:val="28"/>
          <w:rtl/>
        </w:rPr>
        <w:t>بالنسبة المأوية</w:t>
      </w:r>
    </w:p>
    <w:tbl>
      <w:tblPr>
        <w:tblW w:w="12630" w:type="dxa"/>
        <w:jc w:val="center"/>
        <w:tblInd w:w="-820" w:type="dxa"/>
        <w:tblCellMar>
          <w:left w:w="70" w:type="dxa"/>
          <w:right w:w="70" w:type="dxa"/>
        </w:tblCellMar>
        <w:tblLook w:val="04A0"/>
      </w:tblPr>
      <w:tblGrid>
        <w:gridCol w:w="1200"/>
        <w:gridCol w:w="1200"/>
        <w:gridCol w:w="1200"/>
        <w:gridCol w:w="1200"/>
        <w:gridCol w:w="1200"/>
        <w:gridCol w:w="1200"/>
        <w:gridCol w:w="1200"/>
        <w:gridCol w:w="1200"/>
        <w:gridCol w:w="2179"/>
        <w:gridCol w:w="851"/>
      </w:tblGrid>
      <w:tr w:rsidR="00D446A9" w:rsidRPr="007805FF" w:rsidTr="00106D1F">
        <w:trPr>
          <w:trHeight w:val="330"/>
          <w:jc w:val="center"/>
        </w:trPr>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Default="00D446A9" w:rsidP="00DF2160">
            <w:pPr>
              <w:bidi/>
              <w:rPr>
                <w:rFonts w:ascii="Arial" w:hAnsi="Arial" w:cs="Arial"/>
                <w:b/>
                <w:bCs/>
                <w:color w:val="000000"/>
              </w:rPr>
            </w:pPr>
            <w:r>
              <w:rPr>
                <w:rFonts w:ascii="Arial" w:hAnsi="Arial" w:cs="Arial"/>
                <w:b/>
                <w:bCs/>
                <w:color w:val="000000"/>
                <w:rtl/>
              </w:rPr>
              <w:t>الضرائب الخالصة على الدعم للمنتوجات</w:t>
            </w:r>
          </w:p>
          <w:p w:rsidR="00D446A9" w:rsidRPr="007805FF" w:rsidRDefault="00D446A9" w:rsidP="00DF2160">
            <w:pPr>
              <w:bidi/>
              <w:rPr>
                <w:rFonts w:ascii="Arial" w:hAnsi="Arial" w:cs="Arial"/>
                <w:b/>
                <w:bCs/>
                <w:color w:val="000000"/>
              </w:rPr>
            </w:pPr>
          </w:p>
        </w:tc>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الجهـــــــــــــــــــــــــات</w:t>
            </w:r>
          </w:p>
        </w:tc>
        <w:tc>
          <w:tcPr>
            <w:tcW w:w="851"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الرمز</w:t>
            </w:r>
          </w:p>
        </w:tc>
      </w:tr>
      <w:tr w:rsidR="00D446A9" w:rsidRPr="007805FF" w:rsidTr="00106D1F">
        <w:trPr>
          <w:trHeight w:val="330"/>
          <w:jc w:val="center"/>
        </w:trPr>
        <w:tc>
          <w:tcPr>
            <w:tcW w:w="1200" w:type="dxa"/>
            <w:tcBorders>
              <w:top w:val="nil"/>
              <w:left w:val="single" w:sz="8" w:space="0" w:color="C0504D"/>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2179" w:type="dxa"/>
            <w:vMerge/>
            <w:tcBorders>
              <w:top w:val="single" w:sz="8" w:space="0" w:color="C0504D"/>
              <w:left w:val="nil"/>
              <w:bottom w:val="single" w:sz="8" w:space="0" w:color="C0504D"/>
              <w:right w:val="nil"/>
            </w:tcBorders>
            <w:vAlign w:val="center"/>
            <w:hideMark/>
          </w:tcPr>
          <w:p w:rsidR="00D446A9" w:rsidRPr="007805FF" w:rsidRDefault="00D446A9" w:rsidP="00DF2160">
            <w:pPr>
              <w:bidi/>
              <w:rPr>
                <w:rFonts w:ascii="Arial" w:hAnsi="Arial" w:cs="Arial"/>
                <w:b/>
                <w:bCs/>
                <w:color w:val="000000"/>
              </w:rPr>
            </w:pPr>
          </w:p>
        </w:tc>
        <w:tc>
          <w:tcPr>
            <w:tcW w:w="851" w:type="dxa"/>
            <w:vMerge/>
            <w:tcBorders>
              <w:top w:val="single" w:sz="8" w:space="0" w:color="C0504D"/>
              <w:left w:val="nil"/>
              <w:bottom w:val="single" w:sz="8" w:space="0" w:color="C0504D"/>
              <w:right w:val="single" w:sz="8" w:space="0" w:color="C0504D"/>
            </w:tcBorders>
            <w:vAlign w:val="center"/>
            <w:hideMark/>
          </w:tcPr>
          <w:p w:rsidR="00D446A9" w:rsidRPr="007805FF" w:rsidRDefault="00D446A9" w:rsidP="00DF2160">
            <w:pPr>
              <w:bidi/>
              <w:rPr>
                <w:rFonts w:ascii="Arial" w:hAnsi="Arial" w:cs="Arial"/>
                <w:b/>
                <w:bCs/>
                <w:color w:val="000000"/>
              </w:rPr>
            </w:pP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جهات الجنوب</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 xml:space="preserve">  3-2-1</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10.6</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سوس-ماسة-درعة</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4</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8.4</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الغرب-الشراردة-بني حسن</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5</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الشاوية-ورديغة</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6</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10.6</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مراكش-تانسيفت-الحوز</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7</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5.7</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الشرق</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8</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الدارالبيضاء الكبرى</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9</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الرباط-سـلا-زمور-زعير</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10</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9.6</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دكالة-عبدة</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11</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تادلة-أزيلال</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12</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9.6</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مكناس-تافيلالت</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13</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فاس-بولمان</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14</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6.4</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تازة-الحسيمة-تاونات</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15</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طنجة-تطوان</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16</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w:t>
            </w:r>
          </w:p>
        </w:tc>
        <w:tc>
          <w:tcPr>
            <w:tcW w:w="3030"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3030"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المجمــــــــــوع</w:t>
            </w:r>
          </w:p>
        </w:tc>
      </w:tr>
    </w:tbl>
    <w:p w:rsidR="00D446A9" w:rsidRPr="00A53CE7" w:rsidRDefault="00D446A9" w:rsidP="00DF2160">
      <w:pPr>
        <w:tabs>
          <w:tab w:val="left" w:pos="11085"/>
          <w:tab w:val="left" w:pos="12474"/>
        </w:tabs>
        <w:bidi/>
        <w:rPr>
          <w:rFonts w:cs="Simplified Arabic"/>
          <w:sz w:val="32"/>
          <w:szCs w:val="32"/>
          <w:rtl/>
          <w:lang w:bidi="ar-MA"/>
        </w:rPr>
      </w:pPr>
      <w:r>
        <w:rPr>
          <w:rFonts w:cs="Simplified Arabic"/>
          <w:sz w:val="32"/>
          <w:szCs w:val="32"/>
          <w:rtl/>
          <w:lang w:bidi="ar-MA"/>
        </w:rPr>
        <w:tab/>
      </w:r>
      <w:r>
        <w:rPr>
          <w:rFonts w:cs="Simplified Arabic"/>
          <w:sz w:val="32"/>
          <w:szCs w:val="32"/>
          <w:lang w:bidi="ar-MA"/>
        </w:rPr>
        <w:t xml:space="preserve"> </w:t>
      </w:r>
    </w:p>
    <w:p w:rsidR="00D446A9" w:rsidRDefault="00D446A9" w:rsidP="00DF2160">
      <w:pPr>
        <w:bidi/>
        <w:rPr>
          <w:rFonts w:cs="Simplified Arabic"/>
          <w:sz w:val="32"/>
          <w:szCs w:val="32"/>
          <w:rtl/>
          <w:lang w:bidi="ar-MA"/>
        </w:rPr>
        <w:sectPr w:rsidR="00D446A9" w:rsidSect="00E13655">
          <w:pgSz w:w="16838" w:h="11906" w:orient="landscape"/>
          <w:pgMar w:top="0" w:right="1417" w:bottom="0" w:left="1417" w:header="708" w:footer="708" w:gutter="0"/>
          <w:cols w:space="708"/>
          <w:docGrid w:linePitch="360"/>
        </w:sectPr>
      </w:pPr>
    </w:p>
    <w:p w:rsidR="00D446A9" w:rsidRDefault="00D446A9" w:rsidP="00DF2160">
      <w:pPr>
        <w:bidi/>
        <w:rPr>
          <w:rFonts w:cs="Simplified Arabic"/>
          <w:sz w:val="32"/>
          <w:szCs w:val="32"/>
          <w:rtl/>
          <w:lang w:bidi="ar-MA"/>
        </w:rPr>
      </w:pPr>
    </w:p>
    <w:tbl>
      <w:tblPr>
        <w:tblW w:w="16300" w:type="dxa"/>
        <w:jc w:val="center"/>
        <w:tblInd w:w="-1417" w:type="dxa"/>
        <w:tblCellMar>
          <w:left w:w="70" w:type="dxa"/>
          <w:right w:w="70" w:type="dxa"/>
        </w:tblCellMar>
        <w:tblLook w:val="0000"/>
      </w:tblPr>
      <w:tblGrid>
        <w:gridCol w:w="16300"/>
      </w:tblGrid>
      <w:tr w:rsidR="00D446A9" w:rsidRPr="00976812" w:rsidTr="00106D1F">
        <w:trPr>
          <w:trHeight w:val="607"/>
          <w:jc w:val="center"/>
        </w:trPr>
        <w:tc>
          <w:tcPr>
            <w:tcW w:w="16300" w:type="dxa"/>
            <w:noWrap/>
            <w:vAlign w:val="bottom"/>
          </w:tcPr>
          <w:p w:rsidR="00D446A9" w:rsidRPr="00914FCE" w:rsidRDefault="00D446A9" w:rsidP="002F650B">
            <w:pPr>
              <w:bidi/>
              <w:jc w:val="center"/>
              <w:rPr>
                <w:rFonts w:ascii="Arial" w:hAnsi="Arial" w:cs="Arial"/>
                <w:b/>
                <w:bCs/>
                <w:color w:val="000000"/>
                <w:sz w:val="32"/>
                <w:szCs w:val="32"/>
              </w:rPr>
            </w:pPr>
            <w:r w:rsidRPr="00914FCE">
              <w:rPr>
                <w:rFonts w:ascii="Arial" w:hAnsi="Arial" w:cs="Arial"/>
                <w:b/>
                <w:bCs/>
                <w:color w:val="000000"/>
                <w:sz w:val="32"/>
                <w:szCs w:val="32"/>
                <w:rtl/>
              </w:rPr>
              <w:t>توزيع الناتج الداخلي الإجمالي حسب النشـــــاط الاقتـصـــادي</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و حسب</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الجهـــــــــات</w:t>
            </w:r>
          </w:p>
        </w:tc>
      </w:tr>
      <w:tr w:rsidR="00D446A9" w:rsidRPr="00976812" w:rsidTr="00106D1F">
        <w:trPr>
          <w:trHeight w:val="521"/>
          <w:jc w:val="center"/>
        </w:trPr>
        <w:tc>
          <w:tcPr>
            <w:tcW w:w="16300" w:type="dxa"/>
            <w:noWrap/>
            <w:vAlign w:val="bottom"/>
          </w:tcPr>
          <w:p w:rsidR="00D446A9" w:rsidRPr="00914FCE" w:rsidRDefault="00D446A9" w:rsidP="002F650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2010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1</w:t>
            </w:r>
          </w:p>
        </w:tc>
      </w:tr>
    </w:tbl>
    <w:p w:rsidR="00D446A9" w:rsidRDefault="00D446A9" w:rsidP="00DF2160">
      <w:pPr>
        <w:bidi/>
        <w:rPr>
          <w:rFonts w:cs="Simplified Arabic"/>
          <w:sz w:val="32"/>
          <w:szCs w:val="32"/>
          <w:rtl/>
          <w:lang w:bidi="ar-MA"/>
        </w:rPr>
      </w:pPr>
    </w:p>
    <w:p w:rsidR="00D446A9" w:rsidRPr="007805FF" w:rsidRDefault="00D446A9" w:rsidP="00DF2160">
      <w:pPr>
        <w:tabs>
          <w:tab w:val="left" w:pos="11085"/>
          <w:tab w:val="left" w:pos="12129"/>
        </w:tabs>
        <w:bidi/>
        <w:rPr>
          <w:rFonts w:ascii="Arial" w:hAnsi="Arial" w:cs="Arial"/>
          <w:b/>
          <w:bCs/>
          <w:sz w:val="28"/>
          <w:szCs w:val="28"/>
          <w:rtl/>
        </w:rPr>
      </w:pPr>
      <w:r>
        <w:rPr>
          <w:rFonts w:cs="Simplified Arabic"/>
          <w:sz w:val="32"/>
          <w:szCs w:val="32"/>
          <w:rtl/>
          <w:lang w:bidi="ar-MA"/>
        </w:rPr>
        <w:tab/>
      </w:r>
      <w:r>
        <w:rPr>
          <w:rFonts w:ascii="Arial" w:hAnsi="Arial" w:cs="Arial"/>
          <w:b/>
          <w:bCs/>
          <w:sz w:val="28"/>
          <w:szCs w:val="28"/>
          <w:rtl/>
        </w:rPr>
        <w:t>بالنسبة المأوية</w:t>
      </w:r>
    </w:p>
    <w:tbl>
      <w:tblPr>
        <w:tblW w:w="12629" w:type="dxa"/>
        <w:jc w:val="center"/>
        <w:tblInd w:w="57" w:type="dxa"/>
        <w:tblCellMar>
          <w:left w:w="70" w:type="dxa"/>
          <w:right w:w="70" w:type="dxa"/>
        </w:tblCellMar>
        <w:tblLook w:val="04A0"/>
      </w:tblPr>
      <w:tblGrid>
        <w:gridCol w:w="1200"/>
        <w:gridCol w:w="1200"/>
        <w:gridCol w:w="1200"/>
        <w:gridCol w:w="1200"/>
        <w:gridCol w:w="1200"/>
        <w:gridCol w:w="1200"/>
        <w:gridCol w:w="1200"/>
        <w:gridCol w:w="1200"/>
        <w:gridCol w:w="2179"/>
        <w:gridCol w:w="850"/>
      </w:tblGrid>
      <w:tr w:rsidR="00D446A9" w:rsidRPr="007805FF" w:rsidTr="002F650B">
        <w:trPr>
          <w:trHeight w:val="330"/>
          <w:jc w:val="center"/>
        </w:trPr>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Default="00D446A9" w:rsidP="00DF2160">
            <w:pPr>
              <w:bidi/>
              <w:rPr>
                <w:rFonts w:ascii="Arial" w:hAnsi="Arial" w:cs="Arial"/>
                <w:b/>
                <w:bCs/>
                <w:color w:val="000000"/>
              </w:rPr>
            </w:pPr>
            <w:r>
              <w:rPr>
                <w:rFonts w:ascii="Arial" w:hAnsi="Arial" w:cs="Arial"/>
                <w:b/>
                <w:bCs/>
                <w:color w:val="000000"/>
                <w:rtl/>
              </w:rPr>
              <w:t>الضرائب الخالصة على الدعم للمنتوجات</w:t>
            </w:r>
          </w:p>
          <w:p w:rsidR="00D446A9" w:rsidRPr="007805FF" w:rsidRDefault="00D446A9" w:rsidP="00DF2160">
            <w:pPr>
              <w:bidi/>
              <w:rPr>
                <w:rFonts w:ascii="Arial" w:hAnsi="Arial" w:cs="Arial"/>
                <w:b/>
                <w:bCs/>
                <w:color w:val="000000"/>
              </w:rPr>
            </w:pPr>
          </w:p>
        </w:tc>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الجهـــــــــــــــــــــــــات</w:t>
            </w:r>
          </w:p>
        </w:tc>
        <w:tc>
          <w:tcPr>
            <w:tcW w:w="850"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الرمز</w:t>
            </w:r>
          </w:p>
        </w:tc>
      </w:tr>
      <w:tr w:rsidR="00D446A9" w:rsidRPr="007805FF" w:rsidTr="002F650B">
        <w:trPr>
          <w:trHeight w:val="330"/>
          <w:jc w:val="center"/>
        </w:trPr>
        <w:tc>
          <w:tcPr>
            <w:tcW w:w="1200" w:type="dxa"/>
            <w:tcBorders>
              <w:top w:val="nil"/>
              <w:left w:val="single" w:sz="8" w:space="0" w:color="C0504D"/>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2179" w:type="dxa"/>
            <w:vMerge/>
            <w:tcBorders>
              <w:top w:val="single" w:sz="8" w:space="0" w:color="C0504D"/>
              <w:left w:val="nil"/>
              <w:bottom w:val="single" w:sz="8" w:space="0" w:color="C0504D"/>
              <w:right w:val="nil"/>
            </w:tcBorders>
            <w:vAlign w:val="center"/>
            <w:hideMark/>
          </w:tcPr>
          <w:p w:rsidR="00D446A9" w:rsidRPr="007805FF" w:rsidRDefault="00D446A9" w:rsidP="00DF2160">
            <w:pPr>
              <w:bidi/>
              <w:rPr>
                <w:rFonts w:ascii="Arial" w:hAnsi="Arial" w:cs="Arial"/>
                <w:b/>
                <w:bCs/>
                <w:color w:val="000000"/>
              </w:rPr>
            </w:pPr>
          </w:p>
        </w:tc>
        <w:tc>
          <w:tcPr>
            <w:tcW w:w="850" w:type="dxa"/>
            <w:vMerge/>
            <w:tcBorders>
              <w:top w:val="single" w:sz="8" w:space="0" w:color="C0504D"/>
              <w:left w:val="nil"/>
              <w:bottom w:val="single" w:sz="8" w:space="0" w:color="C0504D"/>
              <w:right w:val="single" w:sz="8" w:space="0" w:color="C0504D"/>
            </w:tcBorders>
            <w:vAlign w:val="center"/>
            <w:hideMark/>
          </w:tcPr>
          <w:p w:rsidR="00D446A9" w:rsidRPr="007805FF" w:rsidRDefault="00D446A9" w:rsidP="00DF2160">
            <w:pPr>
              <w:bidi/>
              <w:rPr>
                <w:rFonts w:ascii="Arial" w:hAnsi="Arial" w:cs="Arial"/>
                <w:b/>
                <w:bCs/>
                <w:color w:val="000000"/>
              </w:rPr>
            </w:pP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58.4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59.4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22.1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16.6</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جهات الجنوب</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 xml:space="preserve">  3-2-1</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50.6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18.9</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سوس-ماسة-درعة</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4</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41.8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41.0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33.2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28.4</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الغرب-الشراردة-بني حسن</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5</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24.7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54.3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13.3</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الشاوية-ورديغة</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6</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45.9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27.3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15.4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16.3</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مراكش-تانسيفت-الحوز</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7</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52.4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48.0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26.2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15.2</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الشرق</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8</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53.7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36.2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35.6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1.5</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الدارالبيضاء الكبرى</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9</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70.3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الرباط-سـلا-زمور-زعير</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10</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33.8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32.7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39.4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37.8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19.6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19.8</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دكالة-عبدة</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11</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43.8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41.4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33.7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31.1</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تادلة-أزيلال</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12</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46.1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45.4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23.6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24.2</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مكناس-تافيلالت</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13</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54.3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50.4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23.8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23.8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12.8</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فاس-بولمان</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14</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48.2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33.6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29.3</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تازة-الحسيمة-تاونات</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15</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47.6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13.8</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طنجة-تطوان</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16</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 </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3029"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50.2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26.7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13.8</w:t>
            </w:r>
          </w:p>
        </w:tc>
        <w:tc>
          <w:tcPr>
            <w:tcW w:w="3029"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المجمــــــــــوع</w:t>
            </w:r>
          </w:p>
        </w:tc>
      </w:tr>
    </w:tbl>
    <w:p w:rsidR="00D446A9" w:rsidRPr="00106D1F" w:rsidRDefault="00106D1F" w:rsidP="00DF2160">
      <w:pPr>
        <w:tabs>
          <w:tab w:val="left" w:pos="9613"/>
        </w:tabs>
        <w:bidi/>
        <w:rPr>
          <w:rFonts w:cs="Simplified Arabic"/>
          <w:sz w:val="32"/>
          <w:szCs w:val="32"/>
          <w:rtl/>
          <w:lang w:bidi="ar-MA"/>
        </w:rPr>
      </w:pPr>
      <w:r>
        <w:rPr>
          <w:rFonts w:cs="Simplified Arabic"/>
          <w:sz w:val="32"/>
          <w:szCs w:val="32"/>
          <w:lang w:bidi="ar-MA"/>
        </w:rPr>
        <w:lastRenderedPageBreak/>
        <w:tab/>
      </w:r>
      <w:r>
        <w:rPr>
          <w:rFonts w:cs="Simplified Arabic"/>
          <w:sz w:val="32"/>
          <w:szCs w:val="32"/>
          <w:lang w:bidi="ar-MA"/>
        </w:rPr>
        <w:tab/>
      </w:r>
    </w:p>
    <w:sectPr w:rsidR="00D446A9" w:rsidRPr="00106D1F" w:rsidSect="00D4236B">
      <w:pgSz w:w="16838" w:h="11906" w:orient="landscape"/>
      <w:pgMar w:top="0" w:right="1417" w:bottom="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0D8" w:rsidRDefault="00AF70D8">
      <w:r>
        <w:separator/>
      </w:r>
    </w:p>
  </w:endnote>
  <w:endnote w:type="continuationSeparator" w:id="1">
    <w:p w:rsidR="00AF70D8" w:rsidRDefault="00AF70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961527" w:rsidP="0060063A">
    <w:pPr>
      <w:pStyle w:val="Pieddepage"/>
      <w:framePr w:wrap="around" w:vAnchor="text" w:hAnchor="margin" w:y="1"/>
      <w:rPr>
        <w:rStyle w:val="Numrodepage"/>
      </w:rPr>
    </w:pPr>
    <w:r>
      <w:rPr>
        <w:rStyle w:val="Numrodepage"/>
      </w:rPr>
      <w:fldChar w:fldCharType="begin"/>
    </w:r>
    <w:r w:rsidR="00B20EC9">
      <w:rPr>
        <w:rStyle w:val="Numrodepage"/>
      </w:rPr>
      <w:instrText xml:space="preserve">PAGE  </w:instrText>
    </w:r>
    <w:r>
      <w:rPr>
        <w:rStyle w:val="Numrodepage"/>
      </w:rPr>
      <w:fldChar w:fldCharType="end"/>
    </w:r>
  </w:p>
  <w:p w:rsidR="00B20EC9" w:rsidRDefault="00B20EC9" w:rsidP="00F931F7">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961527" w:rsidP="0060063A">
    <w:pPr>
      <w:pStyle w:val="Pieddepage"/>
      <w:framePr w:wrap="around" w:vAnchor="text" w:hAnchor="margin" w:y="1"/>
      <w:rPr>
        <w:rStyle w:val="Numrodepage"/>
      </w:rPr>
    </w:pPr>
    <w:r>
      <w:rPr>
        <w:rStyle w:val="Numrodepage"/>
      </w:rPr>
      <w:fldChar w:fldCharType="begin"/>
    </w:r>
    <w:r w:rsidR="00B20EC9">
      <w:rPr>
        <w:rStyle w:val="Numrodepage"/>
      </w:rPr>
      <w:instrText xml:space="preserve">PAGE  </w:instrText>
    </w:r>
    <w:r>
      <w:rPr>
        <w:rStyle w:val="Numrodepage"/>
      </w:rPr>
      <w:fldChar w:fldCharType="separate"/>
    </w:r>
    <w:r w:rsidR="006F0B35">
      <w:rPr>
        <w:rStyle w:val="Numrodepage"/>
        <w:noProof/>
      </w:rPr>
      <w:t>11</w:t>
    </w:r>
    <w:r>
      <w:rPr>
        <w:rStyle w:val="Numrodepage"/>
      </w:rPr>
      <w:fldChar w:fldCharType="end"/>
    </w:r>
  </w:p>
  <w:p w:rsidR="00B20EC9" w:rsidRDefault="00B20EC9" w:rsidP="003205F5">
    <w:pPr>
      <w:pStyle w:val="Pieddepage"/>
      <w:ind w:right="360" w:firstLine="360"/>
      <w:jc w:val="center"/>
      <w:rPr>
        <w:rFonts w:ascii="Arial" w:hAnsi="Arial" w:cs="Arial"/>
        <w:b/>
        <w:bCs/>
        <w:sz w:val="32"/>
        <w:szCs w:val="32"/>
        <w:rtl/>
        <w:lang w:bidi="ar-M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B20EC9" w:rsidP="0060063A">
    <w:pPr>
      <w:pStyle w:val="Pieddepage"/>
      <w:jc w:val="center"/>
      <w:rPr>
        <w:rFonts w:ascii="Arial" w:hAnsi="Arial" w:cs="Arial"/>
        <w:b/>
        <w:bCs/>
        <w:color w:val="FF9900"/>
        <w:position w:val="4"/>
        <w:sz w:val="32"/>
        <w:szCs w:val="32"/>
        <w:rtl/>
        <w:lang w:bidi="ar-MA"/>
      </w:rPr>
    </w:pPr>
  </w:p>
  <w:p w:rsidR="00B20EC9" w:rsidRDefault="00B20EC9" w:rsidP="0060063A">
    <w:pPr>
      <w:pStyle w:val="Pieddepage"/>
      <w:jc w:val="center"/>
      <w:rPr>
        <w:rFonts w:ascii="Arial" w:hAnsi="Arial" w:cs="Arial"/>
        <w:b/>
        <w:bCs/>
        <w:color w:val="FF9900"/>
        <w:position w:val="4"/>
        <w:sz w:val="32"/>
        <w:szCs w:val="32"/>
        <w:rtl/>
        <w:lang w:bidi="ar-MA"/>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961527" w:rsidP="0060063A">
    <w:pPr>
      <w:pStyle w:val="Pieddepage"/>
      <w:framePr w:wrap="around" w:vAnchor="text" w:hAnchor="margin" w:y="1"/>
      <w:rPr>
        <w:rStyle w:val="Numrodepage"/>
      </w:rPr>
    </w:pPr>
    <w:r>
      <w:rPr>
        <w:rStyle w:val="Numrodepage"/>
      </w:rPr>
      <w:fldChar w:fldCharType="begin"/>
    </w:r>
    <w:r w:rsidR="00B20EC9">
      <w:rPr>
        <w:rStyle w:val="Numrodepage"/>
      </w:rPr>
      <w:instrText xml:space="preserve">PAGE  </w:instrText>
    </w:r>
    <w:r>
      <w:rPr>
        <w:rStyle w:val="Numrodepage"/>
      </w:rPr>
      <w:fldChar w:fldCharType="end"/>
    </w:r>
  </w:p>
  <w:p w:rsidR="00B20EC9" w:rsidRDefault="00B20EC9" w:rsidP="00F931F7">
    <w:pPr>
      <w:pStyle w:val="Pieddepage"/>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961527" w:rsidP="0060063A">
    <w:pPr>
      <w:pStyle w:val="Pieddepage"/>
      <w:framePr w:wrap="around" w:vAnchor="text" w:hAnchor="margin" w:y="1"/>
      <w:rPr>
        <w:rStyle w:val="Numrodepage"/>
      </w:rPr>
    </w:pPr>
    <w:r>
      <w:rPr>
        <w:rStyle w:val="Numrodepage"/>
      </w:rPr>
      <w:fldChar w:fldCharType="begin"/>
    </w:r>
    <w:r w:rsidR="00B20EC9">
      <w:rPr>
        <w:rStyle w:val="Numrodepage"/>
      </w:rPr>
      <w:instrText xml:space="preserve">PAGE  </w:instrText>
    </w:r>
    <w:r>
      <w:rPr>
        <w:rStyle w:val="Numrodepage"/>
      </w:rPr>
      <w:fldChar w:fldCharType="separate"/>
    </w:r>
    <w:r w:rsidR="006F0B35">
      <w:rPr>
        <w:rStyle w:val="Numrodepage"/>
        <w:noProof/>
      </w:rPr>
      <w:t>17</w:t>
    </w:r>
    <w:r>
      <w:rPr>
        <w:rStyle w:val="Numrodepage"/>
      </w:rPr>
      <w:fldChar w:fldCharType="end"/>
    </w:r>
  </w:p>
  <w:p w:rsidR="00B20EC9" w:rsidRDefault="00B20EC9" w:rsidP="003205F5">
    <w:pPr>
      <w:pStyle w:val="Pieddepage"/>
      <w:ind w:right="360" w:firstLine="360"/>
      <w:jc w:val="center"/>
      <w:rPr>
        <w:rFonts w:ascii="Arial" w:hAnsi="Arial" w:cs="Arial"/>
        <w:b/>
        <w:bCs/>
        <w:sz w:val="32"/>
        <w:szCs w:val="32"/>
        <w:rtl/>
        <w:lang w:bidi="ar-MA"/>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B20EC9" w:rsidP="0060063A">
    <w:pPr>
      <w:pStyle w:val="Pieddepage"/>
      <w:jc w:val="center"/>
      <w:rPr>
        <w:rFonts w:ascii="Arial" w:hAnsi="Arial" w:cs="Arial"/>
        <w:b/>
        <w:bCs/>
        <w:color w:val="FF9900"/>
        <w:position w:val="4"/>
        <w:sz w:val="32"/>
        <w:szCs w:val="32"/>
        <w:rtl/>
        <w:lang w:bidi="ar-MA"/>
      </w:rPr>
    </w:pPr>
  </w:p>
  <w:p w:rsidR="00B20EC9" w:rsidRDefault="00B20EC9" w:rsidP="0060063A">
    <w:pPr>
      <w:pStyle w:val="Pieddepage"/>
      <w:jc w:val="center"/>
      <w:rPr>
        <w:rFonts w:ascii="Arial" w:hAnsi="Arial" w:cs="Arial"/>
        <w:b/>
        <w:bCs/>
        <w:color w:val="FF9900"/>
        <w:position w:val="4"/>
        <w:sz w:val="32"/>
        <w:szCs w:val="32"/>
        <w:rtl/>
        <w:lang w:bidi="ar-M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0D8" w:rsidRDefault="00AF70D8">
      <w:r>
        <w:separator/>
      </w:r>
    </w:p>
  </w:footnote>
  <w:footnote w:type="continuationSeparator" w:id="1">
    <w:p w:rsidR="00AF70D8" w:rsidRDefault="00AF70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Pr="0060063A" w:rsidRDefault="00B20EC9" w:rsidP="0060063A">
    <w:pPr>
      <w:pStyle w:val="En-tte"/>
      <w:jc w:val="center"/>
      <w:rPr>
        <w:rFonts w:ascii="Arial" w:hAnsi="Arial" w:cs="Arial"/>
        <w:sz w:val="16"/>
        <w:szCs w:val="16"/>
        <w:rtl/>
        <w:lang w:bidi="ar-M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B20EC9" w:rsidP="0060063A">
    <w:pPr>
      <w:pStyle w:val="En-tte"/>
      <w:jc w:val="center"/>
      <w:rPr>
        <w:rFonts w:ascii="Arial" w:hAnsi="Arial" w:cs="Arial"/>
        <w:b/>
        <w:bCs/>
        <w:color w:val="FF9900"/>
        <w:sz w:val="36"/>
        <w:szCs w:val="36"/>
        <w:rtl/>
        <w:lang w:bidi="ar-MA"/>
      </w:rPr>
    </w:pPr>
    <w:r w:rsidRPr="007A2F03">
      <w:rPr>
        <w:b/>
        <w:bCs/>
        <w:lang w:bidi="ar-MA"/>
      </w:rPr>
      <w:t xml:space="preserve">Royaume du Maroc                                                                                     </w:t>
    </w:r>
    <w:r>
      <w:rPr>
        <w:rFonts w:hint="cs"/>
        <w:b/>
        <w:bCs/>
        <w:rtl/>
        <w:lang w:bidi="ar-MA"/>
      </w:rPr>
      <w:t>ا</w:t>
    </w:r>
    <w:r w:rsidRPr="007A2F03">
      <w:rPr>
        <w:rFonts w:hint="cs"/>
        <w:b/>
        <w:bCs/>
        <w:rtl/>
        <w:lang w:bidi="ar-MA"/>
      </w:rPr>
      <w:t xml:space="preserve">لمملكة المغربية                                    </w:t>
    </w:r>
  </w:p>
  <w:p w:rsidR="00B20EC9" w:rsidRPr="0060063A" w:rsidRDefault="00B20EC9" w:rsidP="0060063A">
    <w:pPr>
      <w:pStyle w:val="En-tte"/>
      <w:jc w:val="center"/>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Pr="0060063A" w:rsidRDefault="00B20EC9" w:rsidP="0060063A">
    <w:pPr>
      <w:pStyle w:val="En-tte"/>
      <w:jc w:val="center"/>
      <w:rPr>
        <w:rFonts w:ascii="Arial" w:hAnsi="Arial" w:cs="Arial"/>
        <w:sz w:val="16"/>
        <w:szCs w:val="16"/>
        <w:rtl/>
        <w:lang w:bidi="ar-MA"/>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B20EC9" w:rsidP="0060063A">
    <w:pPr>
      <w:pStyle w:val="En-tte"/>
      <w:jc w:val="center"/>
      <w:rPr>
        <w:rFonts w:ascii="Arial" w:hAnsi="Arial" w:cs="Arial"/>
        <w:b/>
        <w:bCs/>
        <w:color w:val="FF9900"/>
        <w:sz w:val="36"/>
        <w:szCs w:val="36"/>
        <w:rtl/>
        <w:lang w:bidi="ar-MA"/>
      </w:rPr>
    </w:pPr>
    <w:r w:rsidRPr="007A2F03">
      <w:rPr>
        <w:b/>
        <w:bCs/>
        <w:lang w:bidi="ar-MA"/>
      </w:rPr>
      <w:t xml:space="preserve">Royaume du Maroc                                                                                     </w:t>
    </w:r>
    <w:r>
      <w:rPr>
        <w:rFonts w:hint="cs"/>
        <w:b/>
        <w:bCs/>
        <w:rtl/>
        <w:lang w:bidi="ar-MA"/>
      </w:rPr>
      <w:t>ا</w:t>
    </w:r>
    <w:r w:rsidRPr="007A2F03">
      <w:rPr>
        <w:rFonts w:hint="cs"/>
        <w:b/>
        <w:bCs/>
        <w:rtl/>
        <w:lang w:bidi="ar-MA"/>
      </w:rPr>
      <w:t xml:space="preserve">لمملكة المغربية                                    </w:t>
    </w:r>
  </w:p>
  <w:p w:rsidR="00B20EC9" w:rsidRPr="0060063A" w:rsidRDefault="00B20EC9" w:rsidP="0060063A">
    <w:pPr>
      <w:pStyle w:val="En-tte"/>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429C"/>
    <w:multiLevelType w:val="hybridMultilevel"/>
    <w:tmpl w:val="F202C206"/>
    <w:lvl w:ilvl="0" w:tplc="8488D91E">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982C75"/>
    <w:multiLevelType w:val="hybridMultilevel"/>
    <w:tmpl w:val="3DF67A42"/>
    <w:lvl w:ilvl="0" w:tplc="DA883324">
      <w:start w:val="2004"/>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308C2701"/>
    <w:multiLevelType w:val="hybridMultilevel"/>
    <w:tmpl w:val="19C28F0C"/>
    <w:lvl w:ilvl="0" w:tplc="040C0001">
      <w:start w:val="1"/>
      <w:numFmt w:val="bullet"/>
      <w:lvlText w:val=""/>
      <w:lvlJc w:val="left"/>
      <w:pPr>
        <w:ind w:left="1605" w:hanging="360"/>
      </w:pPr>
      <w:rPr>
        <w:rFonts w:ascii="Symbol" w:hAnsi="Symbo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3">
    <w:nsid w:val="3169517F"/>
    <w:multiLevelType w:val="hybridMultilevel"/>
    <w:tmpl w:val="753E4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E908BE"/>
    <w:multiLevelType w:val="hybridMultilevel"/>
    <w:tmpl w:val="93884662"/>
    <w:lvl w:ilvl="0" w:tplc="584CD55E">
      <w:numFmt w:val="bullet"/>
      <w:lvlText w:val="-"/>
      <w:lvlJc w:val="left"/>
      <w:pPr>
        <w:ind w:left="1065" w:hanging="360"/>
      </w:pPr>
      <w:rPr>
        <w:rFonts w:ascii="Calibri" w:eastAsia="Calibri" w:hAnsi="Calibri" w:cs="Simplified Arabic"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nsid w:val="406F153D"/>
    <w:multiLevelType w:val="hybridMultilevel"/>
    <w:tmpl w:val="99980C2C"/>
    <w:lvl w:ilvl="0" w:tplc="AF165B80">
      <w:start w:val="2004"/>
      <w:numFmt w:val="decimal"/>
      <w:lvlText w:val="%1"/>
      <w:lvlJc w:val="left"/>
      <w:pPr>
        <w:tabs>
          <w:tab w:val="num" w:pos="660"/>
        </w:tabs>
        <w:ind w:left="660" w:hanging="600"/>
      </w:pPr>
      <w:rPr>
        <w:rFonts w:hint="default"/>
      </w:rPr>
    </w:lvl>
    <w:lvl w:ilvl="1" w:tplc="040C0019" w:tentative="1">
      <w:start w:val="1"/>
      <w:numFmt w:val="lowerLetter"/>
      <w:lvlText w:val="%2."/>
      <w:lvlJc w:val="left"/>
      <w:pPr>
        <w:tabs>
          <w:tab w:val="num" w:pos="1140"/>
        </w:tabs>
        <w:ind w:left="1140" w:hanging="360"/>
      </w:pPr>
    </w:lvl>
    <w:lvl w:ilvl="2" w:tplc="040C001B" w:tentative="1">
      <w:start w:val="1"/>
      <w:numFmt w:val="lowerRoman"/>
      <w:lvlText w:val="%3."/>
      <w:lvlJc w:val="right"/>
      <w:pPr>
        <w:tabs>
          <w:tab w:val="num" w:pos="1860"/>
        </w:tabs>
        <w:ind w:left="1860" w:hanging="180"/>
      </w:pPr>
    </w:lvl>
    <w:lvl w:ilvl="3" w:tplc="040C000F" w:tentative="1">
      <w:start w:val="1"/>
      <w:numFmt w:val="decimal"/>
      <w:lvlText w:val="%4."/>
      <w:lvlJc w:val="left"/>
      <w:pPr>
        <w:tabs>
          <w:tab w:val="num" w:pos="2580"/>
        </w:tabs>
        <w:ind w:left="2580" w:hanging="360"/>
      </w:pPr>
    </w:lvl>
    <w:lvl w:ilvl="4" w:tplc="040C0019" w:tentative="1">
      <w:start w:val="1"/>
      <w:numFmt w:val="lowerLetter"/>
      <w:lvlText w:val="%5."/>
      <w:lvlJc w:val="left"/>
      <w:pPr>
        <w:tabs>
          <w:tab w:val="num" w:pos="3300"/>
        </w:tabs>
        <w:ind w:left="3300" w:hanging="360"/>
      </w:pPr>
    </w:lvl>
    <w:lvl w:ilvl="5" w:tplc="040C001B" w:tentative="1">
      <w:start w:val="1"/>
      <w:numFmt w:val="lowerRoman"/>
      <w:lvlText w:val="%6."/>
      <w:lvlJc w:val="right"/>
      <w:pPr>
        <w:tabs>
          <w:tab w:val="num" w:pos="4020"/>
        </w:tabs>
        <w:ind w:left="4020" w:hanging="180"/>
      </w:pPr>
    </w:lvl>
    <w:lvl w:ilvl="6" w:tplc="040C000F" w:tentative="1">
      <w:start w:val="1"/>
      <w:numFmt w:val="decimal"/>
      <w:lvlText w:val="%7."/>
      <w:lvlJc w:val="left"/>
      <w:pPr>
        <w:tabs>
          <w:tab w:val="num" w:pos="4740"/>
        </w:tabs>
        <w:ind w:left="4740" w:hanging="360"/>
      </w:pPr>
    </w:lvl>
    <w:lvl w:ilvl="7" w:tplc="040C0019" w:tentative="1">
      <w:start w:val="1"/>
      <w:numFmt w:val="lowerLetter"/>
      <w:lvlText w:val="%8."/>
      <w:lvlJc w:val="left"/>
      <w:pPr>
        <w:tabs>
          <w:tab w:val="num" w:pos="5460"/>
        </w:tabs>
        <w:ind w:left="5460" w:hanging="360"/>
      </w:pPr>
    </w:lvl>
    <w:lvl w:ilvl="8" w:tplc="040C001B" w:tentative="1">
      <w:start w:val="1"/>
      <w:numFmt w:val="lowerRoman"/>
      <w:lvlText w:val="%9."/>
      <w:lvlJc w:val="right"/>
      <w:pPr>
        <w:tabs>
          <w:tab w:val="num" w:pos="6180"/>
        </w:tabs>
        <w:ind w:left="6180" w:hanging="180"/>
      </w:pPr>
    </w:lvl>
  </w:abstractNum>
  <w:abstractNum w:abstractNumId="6">
    <w:nsid w:val="53B16253"/>
    <w:multiLevelType w:val="hybridMultilevel"/>
    <w:tmpl w:val="AB5EB15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7">
    <w:nsid w:val="67266056"/>
    <w:multiLevelType w:val="hybridMultilevel"/>
    <w:tmpl w:val="4E129128"/>
    <w:lvl w:ilvl="0" w:tplc="040C0001">
      <w:start w:val="1"/>
      <w:numFmt w:val="bullet"/>
      <w:lvlText w:val=""/>
      <w:lvlJc w:val="left"/>
      <w:pPr>
        <w:ind w:left="805" w:hanging="360"/>
      </w:pPr>
      <w:rPr>
        <w:rFonts w:ascii="Symbol" w:hAnsi="Symbol" w:hint="default"/>
      </w:rPr>
    </w:lvl>
    <w:lvl w:ilvl="1" w:tplc="040C0003" w:tentative="1">
      <w:start w:val="1"/>
      <w:numFmt w:val="bullet"/>
      <w:lvlText w:val="o"/>
      <w:lvlJc w:val="left"/>
      <w:pPr>
        <w:ind w:left="1525" w:hanging="360"/>
      </w:pPr>
      <w:rPr>
        <w:rFonts w:ascii="Courier New" w:hAnsi="Courier New" w:cs="Courier New" w:hint="default"/>
      </w:rPr>
    </w:lvl>
    <w:lvl w:ilvl="2" w:tplc="040C0005" w:tentative="1">
      <w:start w:val="1"/>
      <w:numFmt w:val="bullet"/>
      <w:lvlText w:val=""/>
      <w:lvlJc w:val="left"/>
      <w:pPr>
        <w:ind w:left="2245" w:hanging="360"/>
      </w:pPr>
      <w:rPr>
        <w:rFonts w:ascii="Wingdings" w:hAnsi="Wingdings" w:hint="default"/>
      </w:rPr>
    </w:lvl>
    <w:lvl w:ilvl="3" w:tplc="040C0001" w:tentative="1">
      <w:start w:val="1"/>
      <w:numFmt w:val="bullet"/>
      <w:lvlText w:val=""/>
      <w:lvlJc w:val="left"/>
      <w:pPr>
        <w:ind w:left="2965" w:hanging="360"/>
      </w:pPr>
      <w:rPr>
        <w:rFonts w:ascii="Symbol" w:hAnsi="Symbol" w:hint="default"/>
      </w:rPr>
    </w:lvl>
    <w:lvl w:ilvl="4" w:tplc="040C0003" w:tentative="1">
      <w:start w:val="1"/>
      <w:numFmt w:val="bullet"/>
      <w:lvlText w:val="o"/>
      <w:lvlJc w:val="left"/>
      <w:pPr>
        <w:ind w:left="3685" w:hanging="360"/>
      </w:pPr>
      <w:rPr>
        <w:rFonts w:ascii="Courier New" w:hAnsi="Courier New" w:cs="Courier New" w:hint="default"/>
      </w:rPr>
    </w:lvl>
    <w:lvl w:ilvl="5" w:tplc="040C0005" w:tentative="1">
      <w:start w:val="1"/>
      <w:numFmt w:val="bullet"/>
      <w:lvlText w:val=""/>
      <w:lvlJc w:val="left"/>
      <w:pPr>
        <w:ind w:left="4405" w:hanging="360"/>
      </w:pPr>
      <w:rPr>
        <w:rFonts w:ascii="Wingdings" w:hAnsi="Wingdings" w:hint="default"/>
      </w:rPr>
    </w:lvl>
    <w:lvl w:ilvl="6" w:tplc="040C0001" w:tentative="1">
      <w:start w:val="1"/>
      <w:numFmt w:val="bullet"/>
      <w:lvlText w:val=""/>
      <w:lvlJc w:val="left"/>
      <w:pPr>
        <w:ind w:left="5125" w:hanging="360"/>
      </w:pPr>
      <w:rPr>
        <w:rFonts w:ascii="Symbol" w:hAnsi="Symbol" w:hint="default"/>
      </w:rPr>
    </w:lvl>
    <w:lvl w:ilvl="7" w:tplc="040C0003" w:tentative="1">
      <w:start w:val="1"/>
      <w:numFmt w:val="bullet"/>
      <w:lvlText w:val="o"/>
      <w:lvlJc w:val="left"/>
      <w:pPr>
        <w:ind w:left="5845" w:hanging="360"/>
      </w:pPr>
      <w:rPr>
        <w:rFonts w:ascii="Courier New" w:hAnsi="Courier New" w:cs="Courier New" w:hint="default"/>
      </w:rPr>
    </w:lvl>
    <w:lvl w:ilvl="8" w:tplc="040C0005" w:tentative="1">
      <w:start w:val="1"/>
      <w:numFmt w:val="bullet"/>
      <w:lvlText w:val=""/>
      <w:lvlJc w:val="left"/>
      <w:pPr>
        <w:ind w:left="6565" w:hanging="360"/>
      </w:pPr>
      <w:rPr>
        <w:rFonts w:ascii="Wingdings" w:hAnsi="Wingdings" w:hint="default"/>
      </w:rPr>
    </w:lvl>
  </w:abstractNum>
  <w:abstractNum w:abstractNumId="8">
    <w:nsid w:val="7C040A4F"/>
    <w:multiLevelType w:val="hybridMultilevel"/>
    <w:tmpl w:val="67A0D214"/>
    <w:lvl w:ilvl="0" w:tplc="040C0009">
      <w:start w:val="1"/>
      <w:numFmt w:val="bullet"/>
      <w:lvlText w:val=""/>
      <w:lvlJc w:val="left"/>
      <w:pPr>
        <w:ind w:left="1777"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4"/>
  </w:num>
  <w:num w:numId="6">
    <w:abstractNumId w:val="8"/>
  </w:num>
  <w:num w:numId="7">
    <w:abstractNumId w:val="3"/>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drawingGridHorizontalSpacing w:val="120"/>
  <w:displayHorizontalDrawingGridEvery w:val="2"/>
  <w:characterSpacingControl w:val="doNotCompress"/>
  <w:hdrShapeDefaults>
    <o:shapedefaults v:ext="edit" spidmax="35842"/>
  </w:hdrShapeDefaults>
  <w:footnotePr>
    <w:footnote w:id="0"/>
    <w:footnote w:id="1"/>
  </w:footnotePr>
  <w:endnotePr>
    <w:endnote w:id="0"/>
    <w:endnote w:id="1"/>
  </w:endnotePr>
  <w:compat/>
  <w:rsids>
    <w:rsidRoot w:val="009071E6"/>
    <w:rsid w:val="00003EB9"/>
    <w:rsid w:val="000045FB"/>
    <w:rsid w:val="00007F70"/>
    <w:rsid w:val="0001066F"/>
    <w:rsid w:val="000136F2"/>
    <w:rsid w:val="00022479"/>
    <w:rsid w:val="00023246"/>
    <w:rsid w:val="000348A8"/>
    <w:rsid w:val="0004191F"/>
    <w:rsid w:val="00044A4E"/>
    <w:rsid w:val="0005655B"/>
    <w:rsid w:val="00072306"/>
    <w:rsid w:val="000826CB"/>
    <w:rsid w:val="00084E9B"/>
    <w:rsid w:val="00094E9D"/>
    <w:rsid w:val="00095C0F"/>
    <w:rsid w:val="000A1765"/>
    <w:rsid w:val="000A2074"/>
    <w:rsid w:val="000A7DBC"/>
    <w:rsid w:val="000B6E69"/>
    <w:rsid w:val="000C0DD9"/>
    <w:rsid w:val="000C269A"/>
    <w:rsid w:val="000C71F9"/>
    <w:rsid w:val="000D538B"/>
    <w:rsid w:val="000E13BF"/>
    <w:rsid w:val="000E3CDC"/>
    <w:rsid w:val="000E7A3F"/>
    <w:rsid w:val="000F53E0"/>
    <w:rsid w:val="00106D1F"/>
    <w:rsid w:val="00107EAC"/>
    <w:rsid w:val="0011061C"/>
    <w:rsid w:val="00121279"/>
    <w:rsid w:val="00133762"/>
    <w:rsid w:val="00137646"/>
    <w:rsid w:val="0015021C"/>
    <w:rsid w:val="00166FE4"/>
    <w:rsid w:val="00181B06"/>
    <w:rsid w:val="00187797"/>
    <w:rsid w:val="00194F8F"/>
    <w:rsid w:val="00195766"/>
    <w:rsid w:val="00197B61"/>
    <w:rsid w:val="001A358A"/>
    <w:rsid w:val="001A4FE0"/>
    <w:rsid w:val="001B16EC"/>
    <w:rsid w:val="001C6B9C"/>
    <w:rsid w:val="001D0696"/>
    <w:rsid w:val="001D5C72"/>
    <w:rsid w:val="001D6EBA"/>
    <w:rsid w:val="001E2D2E"/>
    <w:rsid w:val="001F1ACA"/>
    <w:rsid w:val="001F1DD7"/>
    <w:rsid w:val="001F4C73"/>
    <w:rsid w:val="001F5D26"/>
    <w:rsid w:val="00200830"/>
    <w:rsid w:val="00200BF8"/>
    <w:rsid w:val="002025E4"/>
    <w:rsid w:val="002159CC"/>
    <w:rsid w:val="00216FA9"/>
    <w:rsid w:val="00230EA9"/>
    <w:rsid w:val="002365CB"/>
    <w:rsid w:val="00242461"/>
    <w:rsid w:val="0025692B"/>
    <w:rsid w:val="002634C6"/>
    <w:rsid w:val="002757F1"/>
    <w:rsid w:val="00280B61"/>
    <w:rsid w:val="00283858"/>
    <w:rsid w:val="002964D8"/>
    <w:rsid w:val="0029659A"/>
    <w:rsid w:val="002969BA"/>
    <w:rsid w:val="002A53CB"/>
    <w:rsid w:val="002B12B3"/>
    <w:rsid w:val="002D4984"/>
    <w:rsid w:val="002E64BE"/>
    <w:rsid w:val="002F1C63"/>
    <w:rsid w:val="002F2B2F"/>
    <w:rsid w:val="002F650B"/>
    <w:rsid w:val="002F7EA5"/>
    <w:rsid w:val="00310B48"/>
    <w:rsid w:val="003205F5"/>
    <w:rsid w:val="0032102B"/>
    <w:rsid w:val="003354A8"/>
    <w:rsid w:val="00360843"/>
    <w:rsid w:val="0036341D"/>
    <w:rsid w:val="00364DFA"/>
    <w:rsid w:val="003770FF"/>
    <w:rsid w:val="00386D00"/>
    <w:rsid w:val="00390A7C"/>
    <w:rsid w:val="003A3E60"/>
    <w:rsid w:val="003A6991"/>
    <w:rsid w:val="003C0ED8"/>
    <w:rsid w:val="003C40E8"/>
    <w:rsid w:val="003C5DA6"/>
    <w:rsid w:val="003D5C09"/>
    <w:rsid w:val="003E0E75"/>
    <w:rsid w:val="0042314B"/>
    <w:rsid w:val="004529B1"/>
    <w:rsid w:val="0045530D"/>
    <w:rsid w:val="004632C6"/>
    <w:rsid w:val="00474394"/>
    <w:rsid w:val="004756A8"/>
    <w:rsid w:val="00483881"/>
    <w:rsid w:val="0049613D"/>
    <w:rsid w:val="004B36E5"/>
    <w:rsid w:val="004D3A8B"/>
    <w:rsid w:val="004D5F03"/>
    <w:rsid w:val="004E1908"/>
    <w:rsid w:val="004E4ECD"/>
    <w:rsid w:val="004E5A81"/>
    <w:rsid w:val="004E739F"/>
    <w:rsid w:val="004E7586"/>
    <w:rsid w:val="004F2800"/>
    <w:rsid w:val="004F708D"/>
    <w:rsid w:val="0050392D"/>
    <w:rsid w:val="00504709"/>
    <w:rsid w:val="00514EB6"/>
    <w:rsid w:val="005318D9"/>
    <w:rsid w:val="00543BB8"/>
    <w:rsid w:val="005518BA"/>
    <w:rsid w:val="00551C6D"/>
    <w:rsid w:val="00561397"/>
    <w:rsid w:val="005804F8"/>
    <w:rsid w:val="00582305"/>
    <w:rsid w:val="00587B3A"/>
    <w:rsid w:val="005902CF"/>
    <w:rsid w:val="005919BC"/>
    <w:rsid w:val="005A1021"/>
    <w:rsid w:val="005A1523"/>
    <w:rsid w:val="005C7C9A"/>
    <w:rsid w:val="005D1E49"/>
    <w:rsid w:val="005D7330"/>
    <w:rsid w:val="005E4152"/>
    <w:rsid w:val="005F0918"/>
    <w:rsid w:val="005F5574"/>
    <w:rsid w:val="005F75E5"/>
    <w:rsid w:val="0060063A"/>
    <w:rsid w:val="00600C3E"/>
    <w:rsid w:val="00621920"/>
    <w:rsid w:val="0062291A"/>
    <w:rsid w:val="00625E81"/>
    <w:rsid w:val="006337BA"/>
    <w:rsid w:val="006413A4"/>
    <w:rsid w:val="00654C80"/>
    <w:rsid w:val="006569CC"/>
    <w:rsid w:val="006600A3"/>
    <w:rsid w:val="00671CE9"/>
    <w:rsid w:val="00680CD1"/>
    <w:rsid w:val="0069251B"/>
    <w:rsid w:val="006A1A9A"/>
    <w:rsid w:val="006A1D11"/>
    <w:rsid w:val="006D09F4"/>
    <w:rsid w:val="006D4BC8"/>
    <w:rsid w:val="006D7AFC"/>
    <w:rsid w:val="006D7E00"/>
    <w:rsid w:val="006E5BFE"/>
    <w:rsid w:val="006F0B35"/>
    <w:rsid w:val="006F466D"/>
    <w:rsid w:val="006F76AB"/>
    <w:rsid w:val="00700DD1"/>
    <w:rsid w:val="007018E5"/>
    <w:rsid w:val="007145EE"/>
    <w:rsid w:val="00724B3C"/>
    <w:rsid w:val="00726D8E"/>
    <w:rsid w:val="0072726B"/>
    <w:rsid w:val="00734D42"/>
    <w:rsid w:val="00741B37"/>
    <w:rsid w:val="00744144"/>
    <w:rsid w:val="00745980"/>
    <w:rsid w:val="007504E6"/>
    <w:rsid w:val="007512CB"/>
    <w:rsid w:val="007703A6"/>
    <w:rsid w:val="00775399"/>
    <w:rsid w:val="0078331E"/>
    <w:rsid w:val="007A36DC"/>
    <w:rsid w:val="007A78E6"/>
    <w:rsid w:val="007B774E"/>
    <w:rsid w:val="007C629D"/>
    <w:rsid w:val="007D1631"/>
    <w:rsid w:val="007E0EB3"/>
    <w:rsid w:val="007E3E4B"/>
    <w:rsid w:val="007E7509"/>
    <w:rsid w:val="007F36D5"/>
    <w:rsid w:val="007F7DEF"/>
    <w:rsid w:val="00802E05"/>
    <w:rsid w:val="008050F0"/>
    <w:rsid w:val="00813504"/>
    <w:rsid w:val="0081524F"/>
    <w:rsid w:val="0081778A"/>
    <w:rsid w:val="00827DCB"/>
    <w:rsid w:val="008301D6"/>
    <w:rsid w:val="0084050A"/>
    <w:rsid w:val="0084092A"/>
    <w:rsid w:val="0084495E"/>
    <w:rsid w:val="00846AB0"/>
    <w:rsid w:val="00852F72"/>
    <w:rsid w:val="00853ED7"/>
    <w:rsid w:val="008703B4"/>
    <w:rsid w:val="008717BD"/>
    <w:rsid w:val="00871DA9"/>
    <w:rsid w:val="0088157A"/>
    <w:rsid w:val="00883416"/>
    <w:rsid w:val="00883E39"/>
    <w:rsid w:val="00892C6D"/>
    <w:rsid w:val="00894CC6"/>
    <w:rsid w:val="00895E17"/>
    <w:rsid w:val="008A3B34"/>
    <w:rsid w:val="008A5C6D"/>
    <w:rsid w:val="008B14DF"/>
    <w:rsid w:val="008B1B02"/>
    <w:rsid w:val="008B4E59"/>
    <w:rsid w:val="008B64D5"/>
    <w:rsid w:val="008C6BA3"/>
    <w:rsid w:val="008C6D86"/>
    <w:rsid w:val="008D0173"/>
    <w:rsid w:val="008D285D"/>
    <w:rsid w:val="008E2B8B"/>
    <w:rsid w:val="008E4042"/>
    <w:rsid w:val="008F32ED"/>
    <w:rsid w:val="008F4280"/>
    <w:rsid w:val="008F5934"/>
    <w:rsid w:val="00900DC3"/>
    <w:rsid w:val="009058E2"/>
    <w:rsid w:val="009071E6"/>
    <w:rsid w:val="00914B44"/>
    <w:rsid w:val="00914FCE"/>
    <w:rsid w:val="00917B56"/>
    <w:rsid w:val="0092079B"/>
    <w:rsid w:val="00930EFE"/>
    <w:rsid w:val="00936BC7"/>
    <w:rsid w:val="00942112"/>
    <w:rsid w:val="00943447"/>
    <w:rsid w:val="00943DDF"/>
    <w:rsid w:val="009532C9"/>
    <w:rsid w:val="00961527"/>
    <w:rsid w:val="00970D22"/>
    <w:rsid w:val="00976812"/>
    <w:rsid w:val="009930E1"/>
    <w:rsid w:val="00993BA0"/>
    <w:rsid w:val="00996C7E"/>
    <w:rsid w:val="009A1C80"/>
    <w:rsid w:val="009C214C"/>
    <w:rsid w:val="009C290A"/>
    <w:rsid w:val="009D12D1"/>
    <w:rsid w:val="009E3E68"/>
    <w:rsid w:val="009F0A73"/>
    <w:rsid w:val="009F23F8"/>
    <w:rsid w:val="00A07362"/>
    <w:rsid w:val="00A11A11"/>
    <w:rsid w:val="00A160BF"/>
    <w:rsid w:val="00A3060E"/>
    <w:rsid w:val="00A43705"/>
    <w:rsid w:val="00A44A0E"/>
    <w:rsid w:val="00A44A1E"/>
    <w:rsid w:val="00A53CE7"/>
    <w:rsid w:val="00A55C46"/>
    <w:rsid w:val="00A76F8C"/>
    <w:rsid w:val="00A77213"/>
    <w:rsid w:val="00A81D96"/>
    <w:rsid w:val="00A836CA"/>
    <w:rsid w:val="00A92EA4"/>
    <w:rsid w:val="00A932EA"/>
    <w:rsid w:val="00A96FEE"/>
    <w:rsid w:val="00AC016C"/>
    <w:rsid w:val="00AC1239"/>
    <w:rsid w:val="00AD6FDD"/>
    <w:rsid w:val="00AD7F4C"/>
    <w:rsid w:val="00AF1805"/>
    <w:rsid w:val="00AF6697"/>
    <w:rsid w:val="00AF70D8"/>
    <w:rsid w:val="00B01614"/>
    <w:rsid w:val="00B022FB"/>
    <w:rsid w:val="00B07949"/>
    <w:rsid w:val="00B07ED4"/>
    <w:rsid w:val="00B20EC9"/>
    <w:rsid w:val="00B22447"/>
    <w:rsid w:val="00B2622F"/>
    <w:rsid w:val="00B34BF0"/>
    <w:rsid w:val="00B362CB"/>
    <w:rsid w:val="00B378DA"/>
    <w:rsid w:val="00B40703"/>
    <w:rsid w:val="00B4348F"/>
    <w:rsid w:val="00B44149"/>
    <w:rsid w:val="00B5508E"/>
    <w:rsid w:val="00B664ED"/>
    <w:rsid w:val="00B712FF"/>
    <w:rsid w:val="00B72E04"/>
    <w:rsid w:val="00B77FBA"/>
    <w:rsid w:val="00B812B7"/>
    <w:rsid w:val="00B82341"/>
    <w:rsid w:val="00B82820"/>
    <w:rsid w:val="00B82CE6"/>
    <w:rsid w:val="00BA124D"/>
    <w:rsid w:val="00BB7415"/>
    <w:rsid w:val="00BD1D66"/>
    <w:rsid w:val="00BD4069"/>
    <w:rsid w:val="00BE1DA2"/>
    <w:rsid w:val="00BE236F"/>
    <w:rsid w:val="00BE4F5E"/>
    <w:rsid w:val="00BF21EF"/>
    <w:rsid w:val="00BF4801"/>
    <w:rsid w:val="00C0481A"/>
    <w:rsid w:val="00C053B7"/>
    <w:rsid w:val="00C1609F"/>
    <w:rsid w:val="00C24643"/>
    <w:rsid w:val="00C54489"/>
    <w:rsid w:val="00C56445"/>
    <w:rsid w:val="00C60C4E"/>
    <w:rsid w:val="00C61BE2"/>
    <w:rsid w:val="00C77336"/>
    <w:rsid w:val="00C83306"/>
    <w:rsid w:val="00C90203"/>
    <w:rsid w:val="00C90EC2"/>
    <w:rsid w:val="00C92190"/>
    <w:rsid w:val="00C9661B"/>
    <w:rsid w:val="00CA2E1E"/>
    <w:rsid w:val="00CA5206"/>
    <w:rsid w:val="00CA6345"/>
    <w:rsid w:val="00CA65A2"/>
    <w:rsid w:val="00CB0D5A"/>
    <w:rsid w:val="00CB7BB8"/>
    <w:rsid w:val="00CC38C5"/>
    <w:rsid w:val="00CC6CDA"/>
    <w:rsid w:val="00CD5B9D"/>
    <w:rsid w:val="00CD5FFB"/>
    <w:rsid w:val="00CE1834"/>
    <w:rsid w:val="00CE4F6A"/>
    <w:rsid w:val="00CE5B83"/>
    <w:rsid w:val="00CE6EC2"/>
    <w:rsid w:val="00D00A49"/>
    <w:rsid w:val="00D01CB1"/>
    <w:rsid w:val="00D1569B"/>
    <w:rsid w:val="00D21C0D"/>
    <w:rsid w:val="00D27A2E"/>
    <w:rsid w:val="00D32D83"/>
    <w:rsid w:val="00D37DCA"/>
    <w:rsid w:val="00D4236B"/>
    <w:rsid w:val="00D431B6"/>
    <w:rsid w:val="00D446A9"/>
    <w:rsid w:val="00D5253A"/>
    <w:rsid w:val="00D5671D"/>
    <w:rsid w:val="00D5728C"/>
    <w:rsid w:val="00D60BE8"/>
    <w:rsid w:val="00D60D7E"/>
    <w:rsid w:val="00D61BDA"/>
    <w:rsid w:val="00D62370"/>
    <w:rsid w:val="00D62C69"/>
    <w:rsid w:val="00D6700F"/>
    <w:rsid w:val="00D7235D"/>
    <w:rsid w:val="00D73095"/>
    <w:rsid w:val="00D77F0B"/>
    <w:rsid w:val="00D824E0"/>
    <w:rsid w:val="00D90489"/>
    <w:rsid w:val="00D96A43"/>
    <w:rsid w:val="00DA02FF"/>
    <w:rsid w:val="00DA396E"/>
    <w:rsid w:val="00DB13BC"/>
    <w:rsid w:val="00DB1F48"/>
    <w:rsid w:val="00DD016B"/>
    <w:rsid w:val="00DD5955"/>
    <w:rsid w:val="00DD6C96"/>
    <w:rsid w:val="00DD7492"/>
    <w:rsid w:val="00DE4AB2"/>
    <w:rsid w:val="00DE70E0"/>
    <w:rsid w:val="00DF2160"/>
    <w:rsid w:val="00DF3125"/>
    <w:rsid w:val="00DF76BA"/>
    <w:rsid w:val="00E007AC"/>
    <w:rsid w:val="00E06931"/>
    <w:rsid w:val="00E13655"/>
    <w:rsid w:val="00E2616C"/>
    <w:rsid w:val="00E40BCC"/>
    <w:rsid w:val="00E41123"/>
    <w:rsid w:val="00E43B44"/>
    <w:rsid w:val="00E56A90"/>
    <w:rsid w:val="00E606E2"/>
    <w:rsid w:val="00E61E0E"/>
    <w:rsid w:val="00E7443A"/>
    <w:rsid w:val="00E86CB7"/>
    <w:rsid w:val="00EA1686"/>
    <w:rsid w:val="00EA4C36"/>
    <w:rsid w:val="00EA6637"/>
    <w:rsid w:val="00EB11A5"/>
    <w:rsid w:val="00EB359E"/>
    <w:rsid w:val="00EB37C2"/>
    <w:rsid w:val="00EC0DE0"/>
    <w:rsid w:val="00EC1B9F"/>
    <w:rsid w:val="00ED1E15"/>
    <w:rsid w:val="00ED2386"/>
    <w:rsid w:val="00EF0B19"/>
    <w:rsid w:val="00EF7F1D"/>
    <w:rsid w:val="00F0095A"/>
    <w:rsid w:val="00F04D35"/>
    <w:rsid w:val="00F066CA"/>
    <w:rsid w:val="00F10A0C"/>
    <w:rsid w:val="00F119CF"/>
    <w:rsid w:val="00F20F8B"/>
    <w:rsid w:val="00F26D63"/>
    <w:rsid w:val="00F306D7"/>
    <w:rsid w:val="00F3638E"/>
    <w:rsid w:val="00F44F2F"/>
    <w:rsid w:val="00F52A4B"/>
    <w:rsid w:val="00F52C7A"/>
    <w:rsid w:val="00F53FB2"/>
    <w:rsid w:val="00F56A04"/>
    <w:rsid w:val="00F5781C"/>
    <w:rsid w:val="00F61BEF"/>
    <w:rsid w:val="00F75385"/>
    <w:rsid w:val="00F773F9"/>
    <w:rsid w:val="00F9236A"/>
    <w:rsid w:val="00F931F7"/>
    <w:rsid w:val="00F93854"/>
    <w:rsid w:val="00F976F8"/>
    <w:rsid w:val="00FA1880"/>
    <w:rsid w:val="00FB04BB"/>
    <w:rsid w:val="00FB3E6A"/>
    <w:rsid w:val="00FB52E0"/>
    <w:rsid w:val="00FC2FDA"/>
    <w:rsid w:val="00FD0896"/>
    <w:rsid w:val="00FE06E0"/>
    <w:rsid w:val="00FE122B"/>
    <w:rsid w:val="00FE4351"/>
    <w:rsid w:val="00FF15A3"/>
    <w:rsid w:val="00FF22EA"/>
    <w:rsid w:val="00FF75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2E04"/>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4D5F03"/>
    <w:rPr>
      <w:rFonts w:ascii="Tahoma" w:hAnsi="Tahoma" w:cs="Tahoma"/>
      <w:sz w:val="16"/>
      <w:szCs w:val="16"/>
    </w:rPr>
  </w:style>
  <w:style w:type="paragraph" w:styleId="En-tte">
    <w:name w:val="header"/>
    <w:basedOn w:val="Normal"/>
    <w:rsid w:val="00CE1834"/>
    <w:pPr>
      <w:tabs>
        <w:tab w:val="center" w:pos="4536"/>
        <w:tab w:val="right" w:pos="9072"/>
      </w:tabs>
    </w:pPr>
  </w:style>
  <w:style w:type="paragraph" w:styleId="Pieddepage">
    <w:name w:val="footer"/>
    <w:basedOn w:val="Normal"/>
    <w:rsid w:val="00CE1834"/>
    <w:pPr>
      <w:tabs>
        <w:tab w:val="center" w:pos="4536"/>
        <w:tab w:val="right" w:pos="9072"/>
      </w:tabs>
    </w:pPr>
  </w:style>
  <w:style w:type="character" w:styleId="Numrodepage">
    <w:name w:val="page number"/>
    <w:basedOn w:val="Policepardfaut"/>
    <w:rsid w:val="00654C80"/>
  </w:style>
  <w:style w:type="table" w:styleId="Trameclaire-Accent3">
    <w:name w:val="Light Shading Accent 3"/>
    <w:basedOn w:val="TableauNormal"/>
    <w:uiPriority w:val="60"/>
    <w:rsid w:val="0062192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eclaire-Accent2">
    <w:name w:val="Light List Accent 2"/>
    <w:basedOn w:val="TableauNormal"/>
    <w:uiPriority w:val="61"/>
    <w:rsid w:val="00621920"/>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Paragraphedeliste">
    <w:name w:val="List Paragraph"/>
    <w:basedOn w:val="Normal"/>
    <w:uiPriority w:val="34"/>
    <w:qFormat/>
    <w:rsid w:val="00E61E0E"/>
    <w:pPr>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66266790">
      <w:bodyDiv w:val="1"/>
      <w:marLeft w:val="0"/>
      <w:marRight w:val="0"/>
      <w:marTop w:val="0"/>
      <w:marBottom w:val="0"/>
      <w:divBdr>
        <w:top w:val="none" w:sz="0" w:space="0" w:color="auto"/>
        <w:left w:val="none" w:sz="0" w:space="0" w:color="auto"/>
        <w:bottom w:val="none" w:sz="0" w:space="0" w:color="auto"/>
        <w:right w:val="none" w:sz="0" w:space="0" w:color="auto"/>
      </w:divBdr>
    </w:div>
    <w:div w:id="83384315">
      <w:bodyDiv w:val="1"/>
      <w:marLeft w:val="0"/>
      <w:marRight w:val="0"/>
      <w:marTop w:val="0"/>
      <w:marBottom w:val="0"/>
      <w:divBdr>
        <w:top w:val="none" w:sz="0" w:space="0" w:color="auto"/>
        <w:left w:val="none" w:sz="0" w:space="0" w:color="auto"/>
        <w:bottom w:val="none" w:sz="0" w:space="0" w:color="auto"/>
        <w:right w:val="none" w:sz="0" w:space="0" w:color="auto"/>
      </w:divBdr>
    </w:div>
    <w:div w:id="326325156">
      <w:bodyDiv w:val="1"/>
      <w:marLeft w:val="0"/>
      <w:marRight w:val="0"/>
      <w:marTop w:val="0"/>
      <w:marBottom w:val="0"/>
      <w:divBdr>
        <w:top w:val="none" w:sz="0" w:space="0" w:color="auto"/>
        <w:left w:val="none" w:sz="0" w:space="0" w:color="auto"/>
        <w:bottom w:val="none" w:sz="0" w:space="0" w:color="auto"/>
        <w:right w:val="none" w:sz="0" w:space="0" w:color="auto"/>
      </w:divBdr>
    </w:div>
    <w:div w:id="399057555">
      <w:bodyDiv w:val="1"/>
      <w:marLeft w:val="0"/>
      <w:marRight w:val="0"/>
      <w:marTop w:val="0"/>
      <w:marBottom w:val="0"/>
      <w:divBdr>
        <w:top w:val="none" w:sz="0" w:space="0" w:color="auto"/>
        <w:left w:val="none" w:sz="0" w:space="0" w:color="auto"/>
        <w:bottom w:val="none" w:sz="0" w:space="0" w:color="auto"/>
        <w:right w:val="none" w:sz="0" w:space="0" w:color="auto"/>
      </w:divBdr>
    </w:div>
    <w:div w:id="574361118">
      <w:bodyDiv w:val="1"/>
      <w:marLeft w:val="0"/>
      <w:marRight w:val="0"/>
      <w:marTop w:val="0"/>
      <w:marBottom w:val="0"/>
      <w:divBdr>
        <w:top w:val="none" w:sz="0" w:space="0" w:color="auto"/>
        <w:left w:val="none" w:sz="0" w:space="0" w:color="auto"/>
        <w:bottom w:val="none" w:sz="0" w:space="0" w:color="auto"/>
        <w:right w:val="none" w:sz="0" w:space="0" w:color="auto"/>
      </w:divBdr>
    </w:div>
    <w:div w:id="610630404">
      <w:bodyDiv w:val="1"/>
      <w:marLeft w:val="0"/>
      <w:marRight w:val="0"/>
      <w:marTop w:val="0"/>
      <w:marBottom w:val="0"/>
      <w:divBdr>
        <w:top w:val="none" w:sz="0" w:space="0" w:color="auto"/>
        <w:left w:val="none" w:sz="0" w:space="0" w:color="auto"/>
        <w:bottom w:val="none" w:sz="0" w:space="0" w:color="auto"/>
        <w:right w:val="none" w:sz="0" w:space="0" w:color="auto"/>
      </w:divBdr>
    </w:div>
    <w:div w:id="630863277">
      <w:bodyDiv w:val="1"/>
      <w:marLeft w:val="0"/>
      <w:marRight w:val="0"/>
      <w:marTop w:val="0"/>
      <w:marBottom w:val="0"/>
      <w:divBdr>
        <w:top w:val="none" w:sz="0" w:space="0" w:color="auto"/>
        <w:left w:val="none" w:sz="0" w:space="0" w:color="auto"/>
        <w:bottom w:val="none" w:sz="0" w:space="0" w:color="auto"/>
        <w:right w:val="none" w:sz="0" w:space="0" w:color="auto"/>
      </w:divBdr>
    </w:div>
    <w:div w:id="687683741">
      <w:bodyDiv w:val="1"/>
      <w:marLeft w:val="0"/>
      <w:marRight w:val="0"/>
      <w:marTop w:val="0"/>
      <w:marBottom w:val="0"/>
      <w:divBdr>
        <w:top w:val="none" w:sz="0" w:space="0" w:color="auto"/>
        <w:left w:val="none" w:sz="0" w:space="0" w:color="auto"/>
        <w:bottom w:val="none" w:sz="0" w:space="0" w:color="auto"/>
        <w:right w:val="none" w:sz="0" w:space="0" w:color="auto"/>
      </w:divBdr>
    </w:div>
    <w:div w:id="806320594">
      <w:bodyDiv w:val="1"/>
      <w:marLeft w:val="0"/>
      <w:marRight w:val="0"/>
      <w:marTop w:val="0"/>
      <w:marBottom w:val="0"/>
      <w:divBdr>
        <w:top w:val="none" w:sz="0" w:space="0" w:color="auto"/>
        <w:left w:val="none" w:sz="0" w:space="0" w:color="auto"/>
        <w:bottom w:val="none" w:sz="0" w:space="0" w:color="auto"/>
        <w:right w:val="none" w:sz="0" w:space="0" w:color="auto"/>
      </w:divBdr>
    </w:div>
    <w:div w:id="822817077">
      <w:bodyDiv w:val="1"/>
      <w:marLeft w:val="0"/>
      <w:marRight w:val="0"/>
      <w:marTop w:val="0"/>
      <w:marBottom w:val="0"/>
      <w:divBdr>
        <w:top w:val="none" w:sz="0" w:space="0" w:color="auto"/>
        <w:left w:val="none" w:sz="0" w:space="0" w:color="auto"/>
        <w:bottom w:val="none" w:sz="0" w:space="0" w:color="auto"/>
        <w:right w:val="none" w:sz="0" w:space="0" w:color="auto"/>
      </w:divBdr>
    </w:div>
    <w:div w:id="920062437">
      <w:bodyDiv w:val="1"/>
      <w:marLeft w:val="0"/>
      <w:marRight w:val="0"/>
      <w:marTop w:val="0"/>
      <w:marBottom w:val="0"/>
      <w:divBdr>
        <w:top w:val="none" w:sz="0" w:space="0" w:color="auto"/>
        <w:left w:val="none" w:sz="0" w:space="0" w:color="auto"/>
        <w:bottom w:val="none" w:sz="0" w:space="0" w:color="auto"/>
        <w:right w:val="none" w:sz="0" w:space="0" w:color="auto"/>
      </w:divBdr>
    </w:div>
    <w:div w:id="1136727619">
      <w:bodyDiv w:val="1"/>
      <w:marLeft w:val="0"/>
      <w:marRight w:val="0"/>
      <w:marTop w:val="0"/>
      <w:marBottom w:val="0"/>
      <w:divBdr>
        <w:top w:val="none" w:sz="0" w:space="0" w:color="auto"/>
        <w:left w:val="none" w:sz="0" w:space="0" w:color="auto"/>
        <w:bottom w:val="none" w:sz="0" w:space="0" w:color="auto"/>
        <w:right w:val="none" w:sz="0" w:space="0" w:color="auto"/>
      </w:divBdr>
    </w:div>
    <w:div w:id="1257980597">
      <w:bodyDiv w:val="1"/>
      <w:marLeft w:val="0"/>
      <w:marRight w:val="0"/>
      <w:marTop w:val="0"/>
      <w:marBottom w:val="0"/>
      <w:divBdr>
        <w:top w:val="none" w:sz="0" w:space="0" w:color="auto"/>
        <w:left w:val="none" w:sz="0" w:space="0" w:color="auto"/>
        <w:bottom w:val="none" w:sz="0" w:space="0" w:color="auto"/>
        <w:right w:val="none" w:sz="0" w:space="0" w:color="auto"/>
      </w:divBdr>
    </w:div>
    <w:div w:id="1366061282">
      <w:bodyDiv w:val="1"/>
      <w:marLeft w:val="0"/>
      <w:marRight w:val="0"/>
      <w:marTop w:val="0"/>
      <w:marBottom w:val="0"/>
      <w:divBdr>
        <w:top w:val="none" w:sz="0" w:space="0" w:color="auto"/>
        <w:left w:val="none" w:sz="0" w:space="0" w:color="auto"/>
        <w:bottom w:val="none" w:sz="0" w:space="0" w:color="auto"/>
        <w:right w:val="none" w:sz="0" w:space="0" w:color="auto"/>
      </w:divBdr>
    </w:div>
    <w:div w:id="1456948710">
      <w:bodyDiv w:val="1"/>
      <w:marLeft w:val="0"/>
      <w:marRight w:val="0"/>
      <w:marTop w:val="0"/>
      <w:marBottom w:val="0"/>
      <w:divBdr>
        <w:top w:val="none" w:sz="0" w:space="0" w:color="auto"/>
        <w:left w:val="none" w:sz="0" w:space="0" w:color="auto"/>
        <w:bottom w:val="none" w:sz="0" w:space="0" w:color="auto"/>
        <w:right w:val="none" w:sz="0" w:space="0" w:color="auto"/>
      </w:divBdr>
    </w:div>
    <w:div w:id="1468351447">
      <w:bodyDiv w:val="1"/>
      <w:marLeft w:val="0"/>
      <w:marRight w:val="0"/>
      <w:marTop w:val="0"/>
      <w:marBottom w:val="0"/>
      <w:divBdr>
        <w:top w:val="none" w:sz="0" w:space="0" w:color="auto"/>
        <w:left w:val="none" w:sz="0" w:space="0" w:color="auto"/>
        <w:bottom w:val="none" w:sz="0" w:space="0" w:color="auto"/>
        <w:right w:val="none" w:sz="0" w:space="0" w:color="auto"/>
      </w:divBdr>
    </w:div>
    <w:div w:id="1515997859">
      <w:bodyDiv w:val="1"/>
      <w:marLeft w:val="0"/>
      <w:marRight w:val="0"/>
      <w:marTop w:val="0"/>
      <w:marBottom w:val="0"/>
      <w:divBdr>
        <w:top w:val="none" w:sz="0" w:space="0" w:color="auto"/>
        <w:left w:val="none" w:sz="0" w:space="0" w:color="auto"/>
        <w:bottom w:val="none" w:sz="0" w:space="0" w:color="auto"/>
        <w:right w:val="none" w:sz="0" w:space="0" w:color="auto"/>
      </w:divBdr>
    </w:div>
    <w:div w:id="1578056790">
      <w:bodyDiv w:val="1"/>
      <w:marLeft w:val="0"/>
      <w:marRight w:val="0"/>
      <w:marTop w:val="0"/>
      <w:marBottom w:val="0"/>
      <w:divBdr>
        <w:top w:val="none" w:sz="0" w:space="0" w:color="auto"/>
        <w:left w:val="none" w:sz="0" w:space="0" w:color="auto"/>
        <w:bottom w:val="none" w:sz="0" w:space="0" w:color="auto"/>
        <w:right w:val="none" w:sz="0" w:space="0" w:color="auto"/>
      </w:divBdr>
    </w:div>
    <w:div w:id="1781994956">
      <w:bodyDiv w:val="1"/>
      <w:marLeft w:val="0"/>
      <w:marRight w:val="0"/>
      <w:marTop w:val="0"/>
      <w:marBottom w:val="0"/>
      <w:divBdr>
        <w:top w:val="none" w:sz="0" w:space="0" w:color="auto"/>
        <w:left w:val="none" w:sz="0" w:space="0" w:color="auto"/>
        <w:bottom w:val="none" w:sz="0" w:space="0" w:color="auto"/>
        <w:right w:val="none" w:sz="0" w:space="0" w:color="auto"/>
      </w:divBdr>
    </w:div>
    <w:div w:id="1891990414">
      <w:bodyDiv w:val="1"/>
      <w:marLeft w:val="0"/>
      <w:marRight w:val="0"/>
      <w:marTop w:val="0"/>
      <w:marBottom w:val="0"/>
      <w:divBdr>
        <w:top w:val="none" w:sz="0" w:space="0" w:color="auto"/>
        <w:left w:val="none" w:sz="0" w:space="0" w:color="auto"/>
        <w:bottom w:val="none" w:sz="0" w:space="0" w:color="auto"/>
        <w:right w:val="none" w:sz="0" w:space="0" w:color="auto"/>
      </w:divBdr>
    </w:div>
    <w:div w:id="1911844585">
      <w:bodyDiv w:val="1"/>
      <w:marLeft w:val="0"/>
      <w:marRight w:val="0"/>
      <w:marTop w:val="0"/>
      <w:marBottom w:val="0"/>
      <w:divBdr>
        <w:top w:val="none" w:sz="0" w:space="0" w:color="auto"/>
        <w:left w:val="none" w:sz="0" w:space="0" w:color="auto"/>
        <w:bottom w:val="none" w:sz="0" w:space="0" w:color="auto"/>
        <w:right w:val="none" w:sz="0" w:space="0" w:color="auto"/>
      </w:divBdr>
    </w:div>
    <w:div w:id="1963420061">
      <w:bodyDiv w:val="1"/>
      <w:marLeft w:val="0"/>
      <w:marRight w:val="0"/>
      <w:marTop w:val="0"/>
      <w:marBottom w:val="0"/>
      <w:divBdr>
        <w:top w:val="none" w:sz="0" w:space="0" w:color="auto"/>
        <w:left w:val="none" w:sz="0" w:space="0" w:color="auto"/>
        <w:bottom w:val="none" w:sz="0" w:space="0" w:color="auto"/>
        <w:right w:val="none" w:sz="0" w:space="0" w:color="auto"/>
      </w:divBdr>
    </w:div>
    <w:div w:id="1989625386">
      <w:bodyDiv w:val="1"/>
      <w:marLeft w:val="0"/>
      <w:marRight w:val="0"/>
      <w:marTop w:val="0"/>
      <w:marBottom w:val="0"/>
      <w:divBdr>
        <w:top w:val="none" w:sz="0" w:space="0" w:color="auto"/>
        <w:left w:val="none" w:sz="0" w:space="0" w:color="auto"/>
        <w:bottom w:val="none" w:sz="0" w:space="0" w:color="auto"/>
        <w:right w:val="none" w:sz="0" w:space="0" w:color="auto"/>
      </w:divBdr>
    </w:div>
    <w:div w:id="2006006375">
      <w:bodyDiv w:val="1"/>
      <w:marLeft w:val="0"/>
      <w:marRight w:val="0"/>
      <w:marTop w:val="0"/>
      <w:marBottom w:val="0"/>
      <w:divBdr>
        <w:top w:val="none" w:sz="0" w:space="0" w:color="auto"/>
        <w:left w:val="none" w:sz="0" w:space="0" w:color="auto"/>
        <w:bottom w:val="none" w:sz="0" w:space="0" w:color="auto"/>
        <w:right w:val="none" w:sz="0" w:space="0" w:color="auto"/>
      </w:divBdr>
    </w:div>
    <w:div w:id="2101485287">
      <w:bodyDiv w:val="1"/>
      <w:marLeft w:val="0"/>
      <w:marRight w:val="0"/>
      <w:marTop w:val="0"/>
      <w:marBottom w:val="0"/>
      <w:divBdr>
        <w:top w:val="none" w:sz="0" w:space="0" w:color="auto"/>
        <w:left w:val="none" w:sz="0" w:space="0" w:color="auto"/>
        <w:bottom w:val="none" w:sz="0" w:space="0" w:color="auto"/>
        <w:right w:val="none" w:sz="0" w:space="0" w:color="auto"/>
      </w:divBdr>
    </w:div>
    <w:div w:id="21135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footer" Target="foot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7AA3B-CBB7-48D5-9F3F-716B129B4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1867</Words>
  <Characters>10274</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مذكرة حول الناتج الداخلي الخام الجهوي</vt:lpstr>
    </vt:vector>
  </TitlesOfParts>
  <Company>Hewlett-Packard Company</Company>
  <LinksUpToDate>false</LinksUpToDate>
  <CharactersWithSpaces>12117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مذكرة حول الناتج الداخلي الخام الجهوي</dc:title>
  <dc:creator>admin</dc:creator>
  <cp:lastModifiedBy>HP</cp:lastModifiedBy>
  <cp:revision>2</cp:revision>
  <cp:lastPrinted>2013-10-08T12:49:00Z</cp:lastPrinted>
  <dcterms:created xsi:type="dcterms:W3CDTF">2017-03-30T13:46:00Z</dcterms:created>
  <dcterms:modified xsi:type="dcterms:W3CDTF">2017-03-30T13:46:00Z</dcterms:modified>
</cp:coreProperties>
</file>